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33564"/>
    <w:tbl>
      <w:tblPr>
        <w:tblStyle w:val="2"/>
        <w:tblpPr w:leftFromText="180" w:rightFromText="180" w:vertAnchor="text" w:horzAnchor="margin" w:tblpXSpec="center" w:tblpY="1064"/>
        <w:tblW w:w="10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2885"/>
        <w:gridCol w:w="1338"/>
        <w:gridCol w:w="7"/>
        <w:gridCol w:w="3049"/>
        <w:gridCol w:w="1391"/>
      </w:tblGrid>
      <w:tr w14:paraId="6D2F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77250">
            <w:pPr>
              <w:tabs>
                <w:tab w:val="left" w:pos="670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D8A7">
            <w:pPr>
              <w:tabs>
                <w:tab w:val="left" w:pos="6705"/>
              </w:tabs>
              <w:ind w:firstLine="1958" w:firstLineChars="65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男</w:t>
            </w:r>
            <w:r>
              <w:rPr>
                <w:b/>
                <w:sz w:val="30"/>
                <w:szCs w:val="30"/>
              </w:rPr>
              <w:t xml:space="preserve">       </w:t>
            </w:r>
          </w:p>
        </w:tc>
        <w:tc>
          <w:tcPr>
            <w:tcW w:w="4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B16678">
            <w:pPr>
              <w:tabs>
                <w:tab w:val="left" w:pos="1125"/>
                <w:tab w:val="left" w:pos="6705"/>
              </w:tabs>
              <w:ind w:firstLine="1958" w:firstLineChars="65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女</w:t>
            </w:r>
            <w:r>
              <w:rPr>
                <w:b/>
                <w:sz w:val="30"/>
                <w:szCs w:val="30"/>
              </w:rPr>
              <w:t xml:space="preserve">          </w:t>
            </w:r>
          </w:p>
        </w:tc>
      </w:tr>
      <w:tr w14:paraId="250C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5B7E6">
            <w:pPr>
              <w:tabs>
                <w:tab w:val="left" w:pos="67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检查科室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D174">
            <w:pPr>
              <w:tabs>
                <w:tab w:val="left" w:pos="1125"/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检查项目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6FA4">
            <w:pPr>
              <w:tabs>
                <w:tab w:val="left" w:pos="1125"/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CB1E">
            <w:pPr>
              <w:tabs>
                <w:tab w:val="left" w:pos="1125"/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检查项目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2C92">
            <w:pPr>
              <w:tabs>
                <w:tab w:val="left" w:pos="1125"/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价格</w:t>
            </w:r>
          </w:p>
        </w:tc>
      </w:tr>
      <w:tr w14:paraId="4509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D27D">
            <w:pPr>
              <w:tabs>
                <w:tab w:val="left" w:pos="285"/>
                <w:tab w:val="left" w:pos="345"/>
                <w:tab w:val="center" w:pos="510"/>
                <w:tab w:val="left" w:pos="615"/>
              </w:tabs>
              <w:ind w:firstLine="551" w:firstLineChars="19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</w:t>
            </w:r>
          </w:p>
          <w:p w14:paraId="4BBD55FC">
            <w:pPr>
              <w:tabs>
                <w:tab w:val="left" w:pos="615"/>
              </w:tabs>
              <w:ind w:firstLine="551" w:firstLineChars="19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验</w:t>
            </w:r>
          </w:p>
          <w:p w14:paraId="02531A6E">
            <w:pPr>
              <w:tabs>
                <w:tab w:val="left" w:pos="615"/>
              </w:tabs>
              <w:ind w:firstLine="551" w:firstLineChars="19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</w:t>
            </w:r>
          </w:p>
          <w:p w14:paraId="092331AB">
            <w:pPr>
              <w:tabs>
                <w:tab w:val="left" w:pos="615"/>
              </w:tabs>
              <w:ind w:firstLine="551" w:firstLineChars="19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心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2ACDE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血常规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24</w:t>
            </w:r>
            <w:r>
              <w:rPr>
                <w:rFonts w:hint="eastAsia"/>
                <w:sz w:val="24"/>
              </w:rPr>
              <w:t>项）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6477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E0FF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血常规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24</w:t>
            </w:r>
            <w:r>
              <w:rPr>
                <w:rFonts w:hint="eastAsia"/>
                <w:sz w:val="24"/>
              </w:rPr>
              <w:t>项）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AC2A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14:paraId="1379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986A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67FB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肝功能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项）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0E0B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9C1E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肝功能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项）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1E82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14:paraId="2E7F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B4DD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BB8E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肾功能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项）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AC3D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16.5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95DC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肾功能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项）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AD69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16.5</w:t>
            </w:r>
          </w:p>
        </w:tc>
      </w:tr>
      <w:tr w14:paraId="5689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1EBFB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1BF5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血糖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080B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2BF43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血糖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5044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14:paraId="189F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5651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FFEE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血脂分析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项）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F640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D63E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血脂分析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项）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4587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</w:tr>
      <w:tr w14:paraId="7C2A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E990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2A12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甲胎蛋白+癌胚抗原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F099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64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E32C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甲胎蛋白+癌胚抗原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2E89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64</w:t>
            </w:r>
          </w:p>
        </w:tc>
      </w:tr>
      <w:tr w14:paraId="3319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7045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B9EC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静脉采血（血检必备）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0D3B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42BD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静脉采血（血检必备）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3454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14:paraId="3284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F464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CAE6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尿常规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000D">
            <w:pPr>
              <w:ind w:right="420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33D4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尿常规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BF96">
            <w:pPr>
              <w:ind w:right="420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8</w:t>
            </w:r>
          </w:p>
        </w:tc>
      </w:tr>
      <w:tr w14:paraId="17B0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87AE">
            <w:pPr>
              <w:tabs>
                <w:tab w:val="left" w:pos="6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超声科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03D1">
            <w:pPr>
              <w:tabs>
                <w:tab w:val="left" w:pos="6705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肝胆胰脾前列腺泌尿系（彩超）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6DEA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9.6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D45C">
            <w:pPr>
              <w:tabs>
                <w:tab w:val="left" w:pos="6705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肝胆胰脾子宫附件泌尿系（彩超）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89E7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0.1</w:t>
            </w:r>
          </w:p>
        </w:tc>
      </w:tr>
      <w:tr w14:paraId="002E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DAC15">
            <w:pPr>
              <w:tabs>
                <w:tab w:val="left" w:pos="6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E116">
            <w:pPr>
              <w:tabs>
                <w:tab w:val="left" w:pos="6705"/>
              </w:tabs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颈动脉彩超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6C7F">
            <w:pPr>
              <w:ind w:right="420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130.1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F145">
            <w:pPr>
              <w:tabs>
                <w:tab w:val="left" w:pos="6705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乳腺彩超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00C1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89.1</w:t>
            </w:r>
          </w:p>
        </w:tc>
      </w:tr>
      <w:tr w14:paraId="20DA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47C0">
            <w:pPr>
              <w:tabs>
                <w:tab w:val="left" w:pos="615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功能检查科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8080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心电图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导联）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5F46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32.4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D25A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心电图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导联）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23A4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32.4</w:t>
            </w:r>
          </w:p>
        </w:tc>
      </w:tr>
      <w:tr w14:paraId="357B9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9AC2">
            <w:pPr>
              <w:tabs>
                <w:tab w:val="left" w:pos="615"/>
              </w:tabs>
              <w:ind w:firstLine="141" w:firstLineChars="50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放射科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B7DB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胸部CT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B237">
            <w:pPr>
              <w:ind w:right="420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901C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胸部CT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583A">
            <w:pPr>
              <w:ind w:right="420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179</w:t>
            </w:r>
          </w:p>
        </w:tc>
      </w:tr>
      <w:tr w14:paraId="702E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F120">
            <w:pPr>
              <w:tabs>
                <w:tab w:val="left" w:pos="615"/>
              </w:tabs>
              <w:ind w:firstLine="141" w:firstLineChars="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E990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2C29">
            <w:pPr>
              <w:ind w:right="420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655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D896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3E11">
            <w:pPr>
              <w:ind w:right="420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655</w:t>
            </w:r>
          </w:p>
        </w:tc>
      </w:tr>
      <w:tr w14:paraId="783F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D7DD">
            <w:pPr>
              <w:tabs>
                <w:tab w:val="left" w:pos="615"/>
              </w:tabs>
              <w:ind w:firstLine="141" w:firstLineChars="50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优惠后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F5EA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6B51">
            <w:pPr>
              <w:ind w:right="42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2F48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7768">
            <w:pPr>
              <w:ind w:right="42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600</w:t>
            </w:r>
          </w:p>
        </w:tc>
      </w:tr>
    </w:tbl>
    <w:p w14:paraId="6A8EE8BB">
      <w:pPr>
        <w:tabs>
          <w:tab w:val="left" w:pos="5820"/>
          <w:tab w:val="left" w:pos="6705"/>
        </w:tabs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桐城市人民医院健康体检套餐</w:t>
      </w:r>
    </w:p>
    <w:p w14:paraId="6AEE73B1">
      <w:pPr>
        <w:rPr>
          <w:b/>
          <w:sz w:val="24"/>
        </w:rPr>
      </w:pPr>
    </w:p>
    <w:p w14:paraId="4693D2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46A17"/>
    <w:rsid w:val="231A0926"/>
    <w:rsid w:val="3FA4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2025-07-10T02:50:00Z</dcterms:created>
  <dc:creator>二毛</dc:creator>
  <cp:lastModifiedBy>二毛</cp:lastModifiedBy>
  <dcterms:modified xsi:type="dcterms:W3CDTF">2025-07-10T02:57:11Z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1B914974EC2C457EB0263579346A16E6_11</vt:lpwstr>
  </property>
  <property fmtid="{D5CDD505-2E9C-101B-9397-08002B2CF9AE}" pid="4" name="KSOTemplateDocerSaveRecord">
    <vt:lpwstr>eyJoZGlkIjoiNTU0ZTBkYTNjYTI1MTA2NGMwZWZjNmQ2ODdhMWU0N2MiLCJ1c2VySWQiOiI0ODU5Njc0MTQifQ==</vt:lpwstr>
  </property>
</Properties>
</file>