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eastAsia="宋体"/>
          <w:lang w:val="en-US" w:eastAsia="zh-CN"/>
        </w:rPr>
      </w:pPr>
      <w:r>
        <w:rPr>
          <w:rFonts w:hint="eastAsia" w:cs="宋体"/>
          <w:b/>
          <w:bCs/>
          <w:i w:val="0"/>
          <w:caps w:val="0"/>
          <w:color w:val="auto"/>
          <w:spacing w:val="0"/>
          <w:sz w:val="36"/>
          <w:szCs w:val="36"/>
          <w:lang w:eastAsia="zh-CN"/>
        </w:rPr>
        <w:t>桐城师范高等专科学校创新创业孵化基地及学生服务中心装修项目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120" w:right="120" w:firstLine="420"/>
        <w:jc w:val="center"/>
        <w:rPr>
          <w:rFonts w:hint="eastAsia" w:ascii="宋体" w:hAnsi="宋体" w:eastAsia="宋体" w:cs="宋体"/>
          <w:b/>
          <w:bCs/>
          <w:i w:val="0"/>
          <w:iCs w:val="0"/>
          <w:caps w:val="0"/>
          <w:color w:val="333333"/>
          <w:spacing w:val="0"/>
          <w:kern w:val="0"/>
          <w:sz w:val="40"/>
          <w:szCs w:val="40"/>
          <w:shd w:val="clear" w:fill="FFFFFF"/>
          <w:lang w:val="en-US" w:eastAsia="zh-CN" w:bidi="ar"/>
        </w:rPr>
      </w:pPr>
      <w:r>
        <w:rPr>
          <w:rFonts w:hint="eastAsia" w:ascii="宋体" w:hAnsi="宋体" w:eastAsia="宋体" w:cs="宋体"/>
          <w:b/>
          <w:bCs/>
          <w:i w:val="0"/>
          <w:iCs w:val="0"/>
          <w:caps w:val="0"/>
          <w:color w:val="333333"/>
          <w:spacing w:val="0"/>
          <w:kern w:val="0"/>
          <w:sz w:val="40"/>
          <w:szCs w:val="40"/>
          <w:shd w:val="clear" w:fill="FFFFFF"/>
          <w:lang w:val="en-US" w:eastAsia="zh-CN" w:bidi="ar"/>
        </w:rPr>
        <w:t>招标公告</w:t>
      </w:r>
      <w:bookmarkStart w:id="0" w:name="OLE_LINK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120" w:right="120" w:firstLine="420"/>
        <w:jc w:val="center"/>
        <w:rPr>
          <w:rFonts w:hint="eastAsia" w:ascii="微软雅黑" w:hAnsi="微软雅黑" w:eastAsia="微软雅黑" w:cs="微软雅黑"/>
          <w:color w:val="040000"/>
          <w:sz w:val="28"/>
          <w:szCs w:val="28"/>
        </w:rPr>
      </w:pPr>
      <w:r>
        <w:rPr>
          <w:rFonts w:hint="eastAsia" w:ascii="宋体" w:hAnsi="宋体" w:eastAsia="宋体" w:cs="宋体"/>
          <w:i w:val="0"/>
          <w:caps w:val="0"/>
          <w:color w:val="333333"/>
          <w:spacing w:val="0"/>
          <w:sz w:val="28"/>
          <w:szCs w:val="28"/>
          <w:u w:val="none"/>
          <w:lang w:val="en-US"/>
        </w:rPr>
        <w:t>tcsz</w:t>
      </w:r>
      <w:r>
        <w:rPr>
          <w:rFonts w:hint="eastAsia" w:ascii="宋体" w:hAnsi="宋体" w:eastAsia="宋体" w:cs="宋体"/>
          <w:i w:val="0"/>
          <w:caps w:val="0"/>
          <w:color w:val="333333"/>
          <w:spacing w:val="0"/>
          <w:sz w:val="28"/>
          <w:szCs w:val="28"/>
          <w:u w:val="none"/>
          <w:lang w:val="en-US" w:eastAsia="zh-CN"/>
        </w:rPr>
        <w:t>gc</w:t>
      </w:r>
      <w:r>
        <w:rPr>
          <w:rFonts w:hint="eastAsia" w:ascii="宋体" w:hAnsi="宋体" w:eastAsia="宋体" w:cs="宋体"/>
          <w:i w:val="0"/>
          <w:caps w:val="0"/>
          <w:color w:val="333333"/>
          <w:spacing w:val="0"/>
          <w:sz w:val="28"/>
          <w:szCs w:val="28"/>
          <w:u w:val="none"/>
          <w:lang w:val="en-US"/>
        </w:rPr>
        <w:t>(202</w:t>
      </w:r>
      <w:r>
        <w:rPr>
          <w:rFonts w:hint="eastAsia" w:ascii="宋体" w:hAnsi="宋体" w:eastAsia="宋体" w:cs="宋体"/>
          <w:i w:val="0"/>
          <w:caps w:val="0"/>
          <w:color w:val="333333"/>
          <w:spacing w:val="0"/>
          <w:sz w:val="28"/>
          <w:szCs w:val="28"/>
          <w:u w:val="none"/>
          <w:lang w:val="en-US" w:eastAsia="zh-CN"/>
        </w:rPr>
        <w:t>1</w:t>
      </w:r>
      <w:r>
        <w:rPr>
          <w:rFonts w:hint="eastAsia" w:ascii="宋体" w:hAnsi="宋体" w:eastAsia="宋体" w:cs="宋体"/>
          <w:i w:val="0"/>
          <w:caps w:val="0"/>
          <w:color w:val="333333"/>
          <w:spacing w:val="0"/>
          <w:sz w:val="28"/>
          <w:szCs w:val="28"/>
          <w:u w:val="none"/>
          <w:lang w:val="en-US"/>
        </w:rPr>
        <w:t>)</w:t>
      </w:r>
      <w:r>
        <w:rPr>
          <w:rFonts w:hint="eastAsia" w:ascii="宋体" w:hAnsi="宋体" w:eastAsia="宋体" w:cs="宋体"/>
          <w:i w:val="0"/>
          <w:caps w:val="0"/>
          <w:color w:val="333333"/>
          <w:spacing w:val="0"/>
          <w:sz w:val="28"/>
          <w:szCs w:val="28"/>
          <w:u w:val="single"/>
          <w:lang w:val="en-US"/>
        </w:rPr>
        <w:t xml:space="preserve"> </w:t>
      </w:r>
      <w:bookmarkEnd w:id="0"/>
      <w:r>
        <w:rPr>
          <w:rFonts w:hint="eastAsia" w:ascii="宋体" w:hAnsi="宋体" w:eastAsia="宋体" w:cs="宋体"/>
          <w:i w:val="0"/>
          <w:caps w:val="0"/>
          <w:color w:val="333333"/>
          <w:spacing w:val="0"/>
          <w:sz w:val="28"/>
          <w:szCs w:val="28"/>
          <w:u w:val="single"/>
          <w:lang w:val="en-US" w:eastAsia="zh-CN"/>
        </w:rPr>
        <w:t xml:space="preserve"> 007 </w:t>
      </w:r>
      <w:r>
        <w:rPr>
          <w:rFonts w:hint="eastAsia" w:ascii="宋体" w:hAnsi="宋体" w:eastAsia="宋体" w:cs="宋体"/>
          <w:i w:val="0"/>
          <w:caps w:val="0"/>
          <w:color w:val="333333"/>
          <w:spacing w:val="0"/>
          <w:sz w:val="28"/>
          <w:szCs w:val="28"/>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一、招标条件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本招标项目</w:t>
      </w:r>
      <w:r>
        <w:rPr>
          <w:rFonts w:hint="eastAsia" w:ascii="宋体" w:hAnsi="宋体" w:eastAsia="宋体" w:cs="宋体"/>
          <w:i w:val="0"/>
          <w:iCs w:val="0"/>
          <w:caps w:val="0"/>
          <w:color w:val="333333"/>
          <w:spacing w:val="0"/>
          <w:kern w:val="0"/>
          <w:sz w:val="24"/>
          <w:szCs w:val="24"/>
          <w:u w:val="single"/>
          <w:shd w:val="clear" w:fill="FFFFFF"/>
          <w:lang w:val="en-US" w:eastAsia="zh-CN" w:bidi="ar"/>
        </w:rPr>
        <w:t> 桐城师范高等专科学校创新创业孵化基地及学生服务中心装修项目</w:t>
      </w:r>
      <w:r>
        <w:rPr>
          <w:rFonts w:hint="eastAsia" w:ascii="宋体" w:hAnsi="宋体" w:eastAsia="宋体" w:cs="宋体"/>
          <w:i w:val="0"/>
          <w:iCs w:val="0"/>
          <w:caps w:val="0"/>
          <w:color w:val="333333"/>
          <w:spacing w:val="0"/>
          <w:kern w:val="0"/>
          <w:sz w:val="24"/>
          <w:szCs w:val="24"/>
          <w:shd w:val="clear" w:fill="FFFFFF"/>
          <w:lang w:val="en-US" w:eastAsia="zh-CN" w:bidi="ar"/>
        </w:rPr>
        <w:t>建设资金来自财政资金，出资比例为100%，相关技术资料已齐备，具备招标条件，招标人为桐城师范高等专科学校。安徽省新同济工程咨询集团有限公司受招标人的委托，现对桐城师范高等专科学校创新创业孵化基地及学生服务中心装修项目进行公开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二、项目概况与招标范围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1、项目编号：</w:t>
      </w:r>
      <w:r>
        <w:rPr>
          <w:rFonts w:hint="eastAsia" w:ascii="宋体" w:hAnsi="宋体" w:eastAsia="宋体" w:cs="宋体"/>
          <w:i w:val="0"/>
          <w:caps w:val="0"/>
          <w:color w:val="333333"/>
          <w:spacing w:val="0"/>
          <w:sz w:val="24"/>
          <w:szCs w:val="24"/>
          <w:u w:val="none"/>
          <w:lang w:val="en-US"/>
        </w:rPr>
        <w:t>tcsz</w:t>
      </w:r>
      <w:r>
        <w:rPr>
          <w:rFonts w:hint="eastAsia" w:ascii="宋体" w:hAnsi="宋体" w:eastAsia="宋体" w:cs="宋体"/>
          <w:i w:val="0"/>
          <w:caps w:val="0"/>
          <w:color w:val="333333"/>
          <w:spacing w:val="0"/>
          <w:sz w:val="24"/>
          <w:szCs w:val="24"/>
          <w:u w:val="none"/>
          <w:lang w:val="en-US" w:eastAsia="zh-CN"/>
        </w:rPr>
        <w:t>gc</w:t>
      </w:r>
      <w:r>
        <w:rPr>
          <w:rFonts w:hint="eastAsia" w:ascii="宋体" w:hAnsi="宋体" w:eastAsia="宋体" w:cs="宋体"/>
          <w:i w:val="0"/>
          <w:caps w:val="0"/>
          <w:color w:val="333333"/>
          <w:spacing w:val="0"/>
          <w:sz w:val="24"/>
          <w:szCs w:val="24"/>
          <w:u w:val="none"/>
          <w:lang w:val="en-US"/>
        </w:rPr>
        <w:t>(202</w:t>
      </w:r>
      <w:r>
        <w:rPr>
          <w:rFonts w:hint="eastAsia" w:ascii="宋体" w:hAnsi="宋体" w:eastAsia="宋体" w:cs="宋体"/>
          <w:i w:val="0"/>
          <w:caps w:val="0"/>
          <w:color w:val="333333"/>
          <w:spacing w:val="0"/>
          <w:sz w:val="24"/>
          <w:szCs w:val="24"/>
          <w:u w:val="none"/>
          <w:lang w:val="en-US" w:eastAsia="zh-CN"/>
        </w:rPr>
        <w:t>1</w:t>
      </w:r>
      <w:r>
        <w:rPr>
          <w:rFonts w:hint="eastAsia" w:ascii="宋体" w:hAnsi="宋体" w:eastAsia="宋体" w:cs="宋体"/>
          <w:i w:val="0"/>
          <w:caps w:val="0"/>
          <w:color w:val="333333"/>
          <w:spacing w:val="0"/>
          <w:sz w:val="24"/>
          <w:szCs w:val="24"/>
          <w:u w:val="none"/>
          <w:lang w:val="en-US"/>
        </w:rPr>
        <w:t>)</w:t>
      </w:r>
      <w:r>
        <w:rPr>
          <w:rFonts w:hint="eastAsia" w:ascii="宋体" w:hAnsi="宋体" w:eastAsia="宋体" w:cs="宋体"/>
          <w:i w:val="0"/>
          <w:caps w:val="0"/>
          <w:color w:val="333333"/>
          <w:spacing w:val="0"/>
          <w:sz w:val="24"/>
          <w:szCs w:val="24"/>
          <w:u w:val="single"/>
          <w:lang w:val="en-US"/>
        </w:rPr>
        <w:t xml:space="preserve"> </w:t>
      </w:r>
      <w:r>
        <w:rPr>
          <w:rFonts w:hint="eastAsia" w:ascii="宋体" w:hAnsi="宋体" w:eastAsia="宋体" w:cs="宋体"/>
          <w:i w:val="0"/>
          <w:caps w:val="0"/>
          <w:color w:val="333333"/>
          <w:spacing w:val="0"/>
          <w:sz w:val="24"/>
          <w:szCs w:val="24"/>
          <w:u w:val="single"/>
          <w:lang w:val="en-US" w:eastAsia="zh-CN"/>
        </w:rPr>
        <w:t xml:space="preserve"> 007 </w:t>
      </w:r>
      <w:r>
        <w:rPr>
          <w:rFonts w:hint="eastAsia" w:ascii="宋体" w:hAnsi="宋体" w:eastAsia="宋体" w:cs="宋体"/>
          <w:i w:val="0"/>
          <w:caps w:val="0"/>
          <w:color w:val="333333"/>
          <w:spacing w:val="0"/>
          <w:sz w:val="24"/>
          <w:szCs w:val="24"/>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2、项目名称：桐城师范高等专科学校创新创业孵化基地及学生服务中心装修项目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3、招 标 人：桐城师范高等专科学校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4、建设地址：桐城师范高等专科学校新校区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5、建设规模：本项目工程预算价为</w:t>
      </w:r>
      <w:r>
        <w:rPr>
          <w:rFonts w:hint="eastAsia" w:ascii="宋体" w:hAnsi="宋体" w:eastAsia="宋体" w:cs="宋体"/>
          <w:i w:val="0"/>
          <w:iCs w:val="0"/>
          <w:caps w:val="0"/>
          <w:color w:val="333333"/>
          <w:spacing w:val="0"/>
          <w:kern w:val="0"/>
          <w:sz w:val="24"/>
          <w:szCs w:val="24"/>
          <w:u w:val="single"/>
          <w:shd w:val="clear" w:fill="FFFFFF"/>
          <w:lang w:val="en-US" w:eastAsia="zh-CN" w:bidi="ar"/>
        </w:rPr>
        <w:t>279612.22</w:t>
      </w:r>
      <w:r>
        <w:rPr>
          <w:rFonts w:hint="eastAsia" w:ascii="宋体" w:hAnsi="宋体" w:eastAsia="宋体" w:cs="宋体"/>
          <w:i w:val="0"/>
          <w:iCs w:val="0"/>
          <w:caps w:val="0"/>
          <w:color w:val="333333"/>
          <w:spacing w:val="0"/>
          <w:kern w:val="0"/>
          <w:sz w:val="24"/>
          <w:szCs w:val="24"/>
          <w:shd w:val="clear" w:fill="FFFFFF"/>
          <w:lang w:val="en-US" w:eastAsia="zh-CN" w:bidi="ar"/>
        </w:rPr>
        <w:t>元，详见工程量预算清单。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三、投标人资格及要求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1、投标人资质要求：</w:t>
      </w:r>
      <w:r>
        <w:rPr>
          <w:rFonts w:hint="eastAsia" w:ascii="宋体" w:hAnsi="宋体" w:eastAsia="宋体" w:cs="宋体"/>
          <w:b/>
          <w:bCs/>
          <w:i w:val="0"/>
          <w:iCs w:val="0"/>
          <w:caps w:val="0"/>
          <w:color w:val="333333"/>
          <w:spacing w:val="0"/>
          <w:kern w:val="0"/>
          <w:sz w:val="24"/>
          <w:szCs w:val="24"/>
          <w:shd w:val="clear" w:fill="FFFFFF"/>
          <w:lang w:val="en-US" w:eastAsia="zh-CN" w:bidi="ar"/>
        </w:rPr>
        <w:t>具备建筑装修装饰工程专业承包二级及以上资质；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2、项目负责人资质要求：</w:t>
      </w:r>
      <w:r>
        <w:rPr>
          <w:rFonts w:hint="eastAsia" w:ascii="宋体" w:hAnsi="宋体" w:eastAsia="宋体" w:cs="宋体"/>
          <w:b/>
          <w:bCs/>
          <w:i w:val="0"/>
          <w:iCs w:val="0"/>
          <w:caps w:val="0"/>
          <w:color w:val="333333"/>
          <w:spacing w:val="0"/>
          <w:kern w:val="0"/>
          <w:sz w:val="24"/>
          <w:szCs w:val="24"/>
          <w:shd w:val="clear" w:fill="FFFFFF"/>
          <w:lang w:val="en-US" w:eastAsia="zh-CN" w:bidi="ar"/>
        </w:rPr>
        <w:t>项目经理由二级及二级以上建筑工程注册建造师担任，同时取得安全生产考核合格证B证；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3、本次招标（不接受）联合体投标。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四、投标人须知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本项目实行先报名，报名时需携带法定代表人授权委托书原件（备注联系方式）、企业资质证书、营业执照、安全生产许可证、建造师身份证、建造师注册证书、建造师安全生产考核合格证B证等复印件加盖公章进行符合性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2、报名截止时间：</w:t>
      </w:r>
      <w:r>
        <w:rPr>
          <w:rFonts w:hint="eastAsia" w:ascii="宋体" w:hAnsi="宋体" w:eastAsia="宋体" w:cs="宋体"/>
          <w:i w:val="0"/>
          <w:iCs w:val="0"/>
          <w:caps w:val="0"/>
          <w:color w:val="333333"/>
          <w:spacing w:val="0"/>
          <w:kern w:val="0"/>
          <w:sz w:val="24"/>
          <w:szCs w:val="24"/>
          <w:u w:val="single"/>
          <w:shd w:val="clear" w:fill="FFFFFF"/>
          <w:lang w:val="en-US" w:eastAsia="zh-CN" w:bidi="ar"/>
        </w:rPr>
        <w:t>2021</w:t>
      </w:r>
      <w:r>
        <w:rPr>
          <w:rFonts w:hint="eastAsia"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u w:val="single"/>
          <w:shd w:val="clear" w:fill="FFFFFF"/>
          <w:lang w:val="en-US" w:eastAsia="zh-CN" w:bidi="ar"/>
        </w:rPr>
        <w:t>5</w:t>
      </w:r>
      <w:r>
        <w:rPr>
          <w:rFonts w:hint="eastAsia"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u w:val="single"/>
          <w:shd w:val="clear" w:fill="FFFFFF"/>
          <w:lang w:val="en-US" w:eastAsia="zh-CN" w:bidi="ar"/>
        </w:rPr>
        <w:t>26</w:t>
      </w:r>
      <w:r>
        <w:rPr>
          <w:rFonts w:hint="eastAsia" w:ascii="宋体" w:hAnsi="宋体" w:eastAsia="宋体" w:cs="宋体"/>
          <w:i w:val="0"/>
          <w:iCs w:val="0"/>
          <w:caps w:val="0"/>
          <w:color w:val="333333"/>
          <w:spacing w:val="0"/>
          <w:kern w:val="0"/>
          <w:sz w:val="24"/>
          <w:szCs w:val="24"/>
          <w:shd w:val="clear" w:fill="FFFFFF"/>
          <w:lang w:val="en-US" w:eastAsia="zh-CN" w:bidi="ar"/>
        </w:rPr>
        <w:t>日</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17：00</w:t>
      </w:r>
      <w:r>
        <w:rPr>
          <w:rFonts w:hint="eastAsia" w:ascii="宋体" w:hAnsi="宋体" w:eastAsia="宋体" w:cs="宋体"/>
          <w:i w:val="0"/>
          <w:iCs w:val="0"/>
          <w:caps w:val="0"/>
          <w:color w:val="333333"/>
          <w:spacing w:val="0"/>
          <w:kern w:val="0"/>
          <w:sz w:val="24"/>
          <w:szCs w:val="24"/>
          <w:shd w:val="clear" w:fill="FFFFFF"/>
          <w:lang w:val="en-US" w:eastAsia="zh-CN" w:bidi="ar"/>
        </w:rPr>
        <w:t xml:space="preserve"> 时前，地址：安徽省新同济工程咨询集团有限公司（桐城市文昌街道徐庄小区20号楼22号，联系电话：0556-6122887）。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投标保证金金额：报名时提供投标保证金5000（现金），为方便未中标人的保证金退还，报名时用信封装好并署上投标人名称交招标代理机构，封口处密封并加盖公章，评标结束后未中标投标人的投标保证金现场退还，预中标候选人的投标保证金由招标代理机构代为保管，待学校收到履约保证金后予以退还，不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4、逾期送达的或者未送达指定地点的投标文件，招标人不予受理。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五、开标时间及地点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1、开标时间：</w:t>
      </w:r>
      <w:r>
        <w:rPr>
          <w:rFonts w:hint="eastAsia" w:ascii="宋体" w:hAnsi="宋体" w:eastAsia="宋体" w:cs="宋体"/>
          <w:i w:val="0"/>
          <w:iCs w:val="0"/>
          <w:caps w:val="0"/>
          <w:color w:val="333333"/>
          <w:spacing w:val="0"/>
          <w:kern w:val="0"/>
          <w:sz w:val="24"/>
          <w:szCs w:val="24"/>
          <w:u w:val="single"/>
          <w:shd w:val="clear" w:fill="FFFFFF"/>
          <w:lang w:val="en-US" w:eastAsia="zh-CN" w:bidi="ar"/>
        </w:rPr>
        <w:t>2021年 5 月  28 日  16  时  30  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2、地  址：桐城市文昌街道文昌社区二楼会议室（昌平路1号楼）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六、联系方式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招标代理机构：安徽省新同济工程咨询集团有限公司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地  址：桐城市文昌街道徐庄小区20号楼22号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联系人：吴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联系电话：0556-6122887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b/>
          <w:bCs/>
          <w:i w:val="0"/>
          <w:iCs w:val="0"/>
          <w:caps w:val="0"/>
          <w:color w:val="333333"/>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36"/>
          <w:szCs w:val="36"/>
          <w:shd w:val="clear" w:fill="FFFFFF"/>
          <w:lang w:val="en-US" w:eastAsia="zh-CN" w:bidi="ar"/>
        </w:rPr>
        <w:t>桐城师范高等专科学校创新创业孵化基地及学生服务中心装修项目投标须知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0" w:lineRule="atLeast"/>
        <w:ind w:left="0" w:right="0" w:firstLine="1084"/>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一、招标条件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本招标项目</w:t>
      </w:r>
      <w:r>
        <w:rPr>
          <w:rFonts w:hint="eastAsia" w:ascii="宋体" w:hAnsi="宋体" w:eastAsia="宋体" w:cs="宋体"/>
          <w:i w:val="0"/>
          <w:iCs w:val="0"/>
          <w:caps w:val="0"/>
          <w:color w:val="333333"/>
          <w:spacing w:val="0"/>
          <w:kern w:val="0"/>
          <w:sz w:val="24"/>
          <w:szCs w:val="24"/>
          <w:u w:val="single"/>
          <w:shd w:val="clear" w:fill="FFFFFF"/>
          <w:lang w:val="en-US" w:eastAsia="zh-CN" w:bidi="ar"/>
        </w:rPr>
        <w:t>桐城师范高等专科学校创新创业孵化基地及学生服务中心装修项目</w:t>
      </w:r>
      <w:r>
        <w:rPr>
          <w:rFonts w:hint="eastAsia" w:ascii="宋体" w:hAnsi="宋体" w:eastAsia="宋体" w:cs="宋体"/>
          <w:i w:val="0"/>
          <w:iCs w:val="0"/>
          <w:caps w:val="0"/>
          <w:color w:val="333333"/>
          <w:spacing w:val="0"/>
          <w:kern w:val="0"/>
          <w:sz w:val="24"/>
          <w:szCs w:val="24"/>
          <w:shd w:val="clear" w:fill="FFFFFF"/>
          <w:lang w:val="en-US" w:eastAsia="zh-CN" w:bidi="ar"/>
        </w:rPr>
        <w:t>建设资金来自财政资金，项目出资比例为100%，相关技术资料已齐备，已具备招标条件，招标人为桐城师范高等专科学校。安徽省新同济工程咨询集团有限公司受招标人的委托，现对桐城师范高等专科学校创新创业孵化基地及学生服务中心装修项目进行公开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二、项目概况与招标范围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1、项目编号：</w:t>
      </w:r>
      <w:r>
        <w:rPr>
          <w:rFonts w:hint="eastAsia" w:ascii="宋体" w:hAnsi="宋体" w:eastAsia="宋体" w:cs="宋体"/>
          <w:i w:val="0"/>
          <w:caps w:val="0"/>
          <w:color w:val="333333"/>
          <w:spacing w:val="0"/>
          <w:sz w:val="24"/>
          <w:szCs w:val="24"/>
          <w:u w:val="none"/>
          <w:lang w:val="en-US"/>
        </w:rPr>
        <w:t>tcsz</w:t>
      </w:r>
      <w:r>
        <w:rPr>
          <w:rFonts w:hint="eastAsia" w:ascii="宋体" w:hAnsi="宋体" w:eastAsia="宋体" w:cs="宋体"/>
          <w:i w:val="0"/>
          <w:caps w:val="0"/>
          <w:color w:val="333333"/>
          <w:spacing w:val="0"/>
          <w:sz w:val="24"/>
          <w:szCs w:val="24"/>
          <w:u w:val="none"/>
          <w:lang w:val="en-US" w:eastAsia="zh-CN"/>
        </w:rPr>
        <w:t>gc</w:t>
      </w:r>
      <w:r>
        <w:rPr>
          <w:rFonts w:hint="eastAsia" w:ascii="宋体" w:hAnsi="宋体" w:eastAsia="宋体" w:cs="宋体"/>
          <w:i w:val="0"/>
          <w:caps w:val="0"/>
          <w:color w:val="333333"/>
          <w:spacing w:val="0"/>
          <w:sz w:val="24"/>
          <w:szCs w:val="24"/>
          <w:u w:val="none"/>
          <w:lang w:val="en-US"/>
        </w:rPr>
        <w:t>(202</w:t>
      </w:r>
      <w:r>
        <w:rPr>
          <w:rFonts w:hint="eastAsia" w:ascii="宋体" w:hAnsi="宋体" w:eastAsia="宋体" w:cs="宋体"/>
          <w:i w:val="0"/>
          <w:caps w:val="0"/>
          <w:color w:val="333333"/>
          <w:spacing w:val="0"/>
          <w:sz w:val="24"/>
          <w:szCs w:val="24"/>
          <w:u w:val="none"/>
          <w:lang w:val="en-US" w:eastAsia="zh-CN"/>
        </w:rPr>
        <w:t>1</w:t>
      </w:r>
      <w:r>
        <w:rPr>
          <w:rFonts w:hint="eastAsia" w:ascii="宋体" w:hAnsi="宋体" w:eastAsia="宋体" w:cs="宋体"/>
          <w:i w:val="0"/>
          <w:caps w:val="0"/>
          <w:color w:val="333333"/>
          <w:spacing w:val="0"/>
          <w:sz w:val="24"/>
          <w:szCs w:val="24"/>
          <w:u w:val="none"/>
          <w:lang w:val="en-US"/>
        </w:rPr>
        <w:t>)</w:t>
      </w:r>
      <w:r>
        <w:rPr>
          <w:rFonts w:hint="eastAsia" w:ascii="宋体" w:hAnsi="宋体" w:eastAsia="宋体" w:cs="宋体"/>
          <w:i w:val="0"/>
          <w:caps w:val="0"/>
          <w:color w:val="333333"/>
          <w:spacing w:val="0"/>
          <w:sz w:val="24"/>
          <w:szCs w:val="24"/>
          <w:u w:val="single"/>
          <w:lang w:val="en-US"/>
        </w:rPr>
        <w:t xml:space="preserve"> </w:t>
      </w:r>
      <w:r>
        <w:rPr>
          <w:rFonts w:hint="eastAsia" w:ascii="宋体" w:hAnsi="宋体" w:eastAsia="宋体" w:cs="宋体"/>
          <w:i w:val="0"/>
          <w:caps w:val="0"/>
          <w:color w:val="333333"/>
          <w:spacing w:val="0"/>
          <w:sz w:val="24"/>
          <w:szCs w:val="24"/>
          <w:u w:val="single"/>
          <w:lang w:val="en-US" w:eastAsia="zh-CN"/>
        </w:rPr>
        <w:t xml:space="preserve"> 007</w:t>
      </w:r>
      <w:r>
        <w:rPr>
          <w:rFonts w:hint="eastAsia" w:ascii="宋体" w:hAnsi="宋体" w:eastAsia="宋体" w:cs="宋体"/>
          <w:i w:val="0"/>
          <w:caps w:val="0"/>
          <w:color w:val="333333"/>
          <w:spacing w:val="0"/>
          <w:sz w:val="24"/>
          <w:szCs w:val="24"/>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2、项目名称： 桐城师范高等专科学校创新创业孵化基地及学生服务中心装修项目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3、招 标 人：桐城师范高等专科学校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4、建设地点：桐城师范高等专科学校新校区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5、建设规模：本项目工程预算价为</w:t>
      </w:r>
      <w:r>
        <w:rPr>
          <w:rFonts w:hint="eastAsia" w:ascii="宋体" w:hAnsi="宋体" w:eastAsia="宋体" w:cs="宋体"/>
          <w:i w:val="0"/>
          <w:iCs w:val="0"/>
          <w:caps w:val="0"/>
          <w:color w:val="333333"/>
          <w:spacing w:val="0"/>
          <w:kern w:val="0"/>
          <w:sz w:val="24"/>
          <w:szCs w:val="24"/>
          <w:u w:val="single"/>
          <w:shd w:val="clear" w:fill="FFFFFF"/>
          <w:lang w:val="en-US" w:eastAsia="zh-CN" w:bidi="ar"/>
        </w:rPr>
        <w:t>279612.22</w:t>
      </w:r>
      <w:r>
        <w:rPr>
          <w:rFonts w:hint="eastAsia" w:ascii="宋体" w:hAnsi="宋体" w:eastAsia="宋体" w:cs="宋体"/>
          <w:i w:val="0"/>
          <w:iCs w:val="0"/>
          <w:caps w:val="0"/>
          <w:color w:val="333333"/>
          <w:spacing w:val="0"/>
          <w:kern w:val="0"/>
          <w:sz w:val="24"/>
          <w:szCs w:val="24"/>
          <w:shd w:val="clear" w:fill="FFFFFF"/>
          <w:lang w:val="en-US" w:eastAsia="zh-CN" w:bidi="ar"/>
        </w:rPr>
        <w:t>元，详见工程量预算清单。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三、投标人资格要求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1、投标人资质要求：</w:t>
      </w:r>
      <w:r>
        <w:rPr>
          <w:rFonts w:hint="eastAsia" w:ascii="宋体" w:hAnsi="宋体" w:eastAsia="宋体" w:cs="宋体"/>
          <w:b/>
          <w:bCs/>
          <w:i w:val="0"/>
          <w:iCs w:val="0"/>
          <w:caps w:val="0"/>
          <w:color w:val="333333"/>
          <w:spacing w:val="0"/>
          <w:kern w:val="0"/>
          <w:sz w:val="24"/>
          <w:szCs w:val="24"/>
          <w:shd w:val="clear" w:fill="FFFFFF"/>
          <w:lang w:val="en-US" w:eastAsia="zh-CN" w:bidi="ar"/>
        </w:rPr>
        <w:t>具备建筑装修装饰工程专业承包二级及以上资质；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2、项目负责人资质要求：</w:t>
      </w:r>
      <w:r>
        <w:rPr>
          <w:rFonts w:hint="eastAsia" w:ascii="宋体" w:hAnsi="宋体" w:eastAsia="宋体" w:cs="宋体"/>
          <w:b/>
          <w:bCs/>
          <w:i w:val="0"/>
          <w:iCs w:val="0"/>
          <w:caps w:val="0"/>
          <w:color w:val="333333"/>
          <w:spacing w:val="0"/>
          <w:kern w:val="0"/>
          <w:sz w:val="24"/>
          <w:szCs w:val="24"/>
          <w:shd w:val="clear" w:fill="FFFFFF"/>
          <w:lang w:val="en-US" w:eastAsia="zh-CN" w:bidi="ar"/>
        </w:rPr>
        <w:t>项目经理由二级及二级以上建筑工程注册建造师担任，同时取得安全生产考核合格证B证。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3、本次招标（不接受）联合体投标。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四、开标时间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w:t>
      </w:r>
      <w:r>
        <w:rPr>
          <w:rFonts w:hint="eastAsia" w:ascii="宋体" w:hAnsi="宋体" w:eastAsia="宋体" w:cs="宋体"/>
          <w:i w:val="0"/>
          <w:iCs w:val="0"/>
          <w:caps w:val="0"/>
          <w:color w:val="000000"/>
          <w:spacing w:val="0"/>
          <w:kern w:val="0"/>
          <w:sz w:val="24"/>
          <w:szCs w:val="24"/>
          <w:u w:val="single"/>
          <w:shd w:val="clear" w:fill="FFFFFF"/>
          <w:lang w:val="en-US" w:eastAsia="zh-CN" w:bidi="ar"/>
        </w:rPr>
        <w:t>2021年  5 月 28  日 16  时 30  分</w:t>
      </w:r>
      <w:r>
        <w:rPr>
          <w:rFonts w:hint="eastAsia" w:ascii="宋体" w:hAnsi="宋体" w:eastAsia="宋体" w:cs="宋体"/>
          <w:i w:val="0"/>
          <w:iCs w:val="0"/>
          <w:caps w:val="0"/>
          <w:color w:val="000000"/>
          <w:spacing w:val="0"/>
          <w:kern w:val="0"/>
          <w:sz w:val="24"/>
          <w:szCs w:val="24"/>
          <w:shd w:val="clear" w:fill="FFFFFF"/>
          <w:lang w:val="en-US" w:eastAsia="zh-CN" w:bidi="ar"/>
        </w:rPr>
        <w:t>开标。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2、投标文件的袋装要求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2.1资格审查部分（一正一副）装订好后装入密封袋中，并在密封袋上清楚地注明“资格审查部分”。</w:t>
      </w:r>
      <w:r>
        <w:rPr>
          <w:rFonts w:hint="eastAsia" w:ascii="宋体" w:hAnsi="宋体" w:eastAsia="宋体" w:cs="宋体"/>
          <w:i w:val="0"/>
          <w:iCs w:val="0"/>
          <w:caps w:val="0"/>
          <w:color w:val="333333"/>
          <w:spacing w:val="0"/>
          <w:sz w:val="24"/>
          <w:szCs w:val="24"/>
        </w:rPr>
        <w:t>投标文件未按要求装订密封，招标代理将拒绝接收。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2.2所有投标文件的密封袋的封口处应加盖投标人印章。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2.3投标文件密封袋上均应注明下列识别标志: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firstLine="960" w:firstLineChars="4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招标人名称：桐城师范高等专科学校</w:t>
      </w: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20"/>
          <w:kern w:val="0"/>
          <w:sz w:val="24"/>
          <w:szCs w:val="24"/>
          <w:shd w:val="clear" w:fill="FFFFFF"/>
          <w:lang w:val="en-US" w:eastAsia="zh-CN" w:bidi="ar"/>
        </w:rPr>
        <w:t>  工程名</w:t>
      </w:r>
      <w:r>
        <w:rPr>
          <w:rFonts w:hint="eastAsia" w:ascii="宋体" w:hAnsi="宋体" w:eastAsia="宋体" w:cs="宋体"/>
          <w:i w:val="0"/>
          <w:iCs w:val="0"/>
          <w:caps w:val="0"/>
          <w:color w:val="000000"/>
          <w:spacing w:val="0"/>
          <w:kern w:val="0"/>
          <w:sz w:val="24"/>
          <w:szCs w:val="24"/>
          <w:shd w:val="clear" w:fill="FFFFFF"/>
          <w:lang w:val="en-US" w:eastAsia="zh-CN" w:bidi="ar"/>
        </w:rPr>
        <w:t>称：桐城师范高等专科学校创新创业孵化基地及学生服务中心装修项目</w:t>
      </w: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r>
        <w:rPr>
          <w:rFonts w:hint="eastAsia" w:ascii="宋体" w:hAnsi="宋体" w:eastAsia="宋体" w:cs="宋体"/>
          <w:i w:val="0"/>
          <w:iCs w:val="0"/>
          <w:caps w:val="0"/>
          <w:color w:val="000000"/>
          <w:spacing w:val="20"/>
          <w:kern w:val="0"/>
          <w:sz w:val="24"/>
          <w:szCs w:val="24"/>
          <w:shd w:val="clear" w:fill="FFFFFF"/>
          <w:lang w:val="en-US" w:eastAsia="zh-CN" w:bidi="ar"/>
        </w:rPr>
        <w:t>工程编号：</w:t>
      </w:r>
      <w:r>
        <w:rPr>
          <w:rFonts w:hint="eastAsia" w:ascii="宋体" w:hAnsi="宋体" w:eastAsia="宋体" w:cs="宋体"/>
          <w:i w:val="0"/>
          <w:caps w:val="0"/>
          <w:color w:val="333333"/>
          <w:spacing w:val="0"/>
          <w:sz w:val="24"/>
          <w:szCs w:val="24"/>
          <w:u w:val="none"/>
          <w:lang w:val="en-US"/>
        </w:rPr>
        <w:t>tcsz</w:t>
      </w:r>
      <w:r>
        <w:rPr>
          <w:rFonts w:hint="eastAsia" w:ascii="宋体" w:hAnsi="宋体" w:eastAsia="宋体" w:cs="宋体"/>
          <w:i w:val="0"/>
          <w:caps w:val="0"/>
          <w:color w:val="333333"/>
          <w:spacing w:val="0"/>
          <w:sz w:val="24"/>
          <w:szCs w:val="24"/>
          <w:u w:val="none"/>
          <w:lang w:val="en-US" w:eastAsia="zh-CN"/>
        </w:rPr>
        <w:t>gc</w:t>
      </w:r>
      <w:r>
        <w:rPr>
          <w:rFonts w:hint="eastAsia" w:ascii="宋体" w:hAnsi="宋体" w:eastAsia="宋体" w:cs="宋体"/>
          <w:i w:val="0"/>
          <w:caps w:val="0"/>
          <w:color w:val="333333"/>
          <w:spacing w:val="0"/>
          <w:sz w:val="24"/>
          <w:szCs w:val="24"/>
          <w:u w:val="none"/>
          <w:lang w:val="en-US"/>
        </w:rPr>
        <w:t>(202</w:t>
      </w:r>
      <w:r>
        <w:rPr>
          <w:rFonts w:hint="eastAsia" w:ascii="宋体" w:hAnsi="宋体" w:eastAsia="宋体" w:cs="宋体"/>
          <w:i w:val="0"/>
          <w:caps w:val="0"/>
          <w:color w:val="333333"/>
          <w:spacing w:val="0"/>
          <w:sz w:val="24"/>
          <w:szCs w:val="24"/>
          <w:u w:val="none"/>
          <w:lang w:val="en-US" w:eastAsia="zh-CN"/>
        </w:rPr>
        <w:t>1</w:t>
      </w:r>
      <w:r>
        <w:rPr>
          <w:rFonts w:hint="eastAsia" w:ascii="宋体" w:hAnsi="宋体" w:eastAsia="宋体" w:cs="宋体"/>
          <w:i w:val="0"/>
          <w:caps w:val="0"/>
          <w:color w:val="333333"/>
          <w:spacing w:val="0"/>
          <w:sz w:val="24"/>
          <w:szCs w:val="24"/>
          <w:u w:val="none"/>
          <w:lang w:val="en-US"/>
        </w:rPr>
        <w:t>)</w:t>
      </w:r>
      <w:r>
        <w:rPr>
          <w:rFonts w:hint="eastAsia" w:ascii="宋体" w:hAnsi="宋体" w:eastAsia="宋体" w:cs="宋体"/>
          <w:i w:val="0"/>
          <w:caps w:val="0"/>
          <w:color w:val="333333"/>
          <w:spacing w:val="0"/>
          <w:sz w:val="24"/>
          <w:szCs w:val="24"/>
          <w:u w:val="single"/>
          <w:lang w:val="en-US"/>
        </w:rPr>
        <w:t xml:space="preserve"> </w:t>
      </w:r>
      <w:r>
        <w:rPr>
          <w:rFonts w:hint="eastAsia" w:ascii="宋体" w:hAnsi="宋体" w:eastAsia="宋体" w:cs="宋体"/>
          <w:i w:val="0"/>
          <w:caps w:val="0"/>
          <w:color w:val="333333"/>
          <w:spacing w:val="0"/>
          <w:sz w:val="24"/>
          <w:szCs w:val="24"/>
          <w:u w:val="single"/>
          <w:lang w:val="en-US" w:eastAsia="zh-CN"/>
        </w:rPr>
        <w:t xml:space="preserve"> 007 </w:t>
      </w:r>
      <w:r>
        <w:rPr>
          <w:rFonts w:hint="eastAsia" w:ascii="宋体" w:hAnsi="宋体" w:eastAsia="宋体" w:cs="宋体"/>
          <w:i w:val="0"/>
          <w:caps w:val="0"/>
          <w:color w:val="333333"/>
          <w:spacing w:val="0"/>
          <w:sz w:val="24"/>
          <w:szCs w:val="24"/>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firstLine="960" w:firstLineChars="4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u w:val="single"/>
          <w:shd w:val="clear" w:fill="FFFFFF"/>
          <w:lang w:val="en-US" w:eastAsia="zh-CN" w:bidi="ar"/>
        </w:rPr>
        <w:t>2021年 5 月 28 日 16  时 30 分</w:t>
      </w:r>
      <w:r>
        <w:rPr>
          <w:rFonts w:hint="eastAsia" w:ascii="宋体" w:hAnsi="宋体" w:eastAsia="宋体" w:cs="宋体"/>
          <w:i w:val="0"/>
          <w:iCs w:val="0"/>
          <w:caps w:val="0"/>
          <w:color w:val="000000"/>
          <w:spacing w:val="0"/>
          <w:kern w:val="0"/>
          <w:sz w:val="24"/>
          <w:szCs w:val="24"/>
          <w:shd w:val="clear" w:fill="FFFFFF"/>
          <w:lang w:val="en-US" w:eastAsia="zh-CN" w:bidi="ar"/>
        </w:rPr>
        <w:t>开标，此时间以前不得开封。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五、开标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1、开标时，投标人法定代表人或授权委托人必须到现场参加开标会议。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2、开标程序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2.1开标由招标代理机构主持；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2.2公布在投标截止时间前递交投标文件的投标人名称；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2.3由招标人代表检查投标文件的密封情况；若投标文件密封不完好或未加盖投标人和法定代表人印章，则视为无效投标文件；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2.4按投标文件递交先后的时间开标。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2.5由工作人员当众拆除投标文件“资格审查部分”的密封袋并将“资格审查部分”送评委室评审。经评审委员会评审合格的投标单位方可参与摇号。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2.6投标人对资格审查部分评审结果有异议的，应现场及时提出，参与摇号后不可对资格审查部分提出异议。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六、评标办法（</w:t>
      </w:r>
      <w:r>
        <w:rPr>
          <w:rFonts w:hint="eastAsia" w:ascii="宋体" w:hAnsi="宋体" w:eastAsia="宋体" w:cs="宋体"/>
          <w:i w:val="0"/>
          <w:iCs w:val="0"/>
          <w:caps w:val="0"/>
          <w:color w:val="000000"/>
          <w:spacing w:val="0"/>
          <w:kern w:val="0"/>
          <w:sz w:val="24"/>
          <w:szCs w:val="24"/>
          <w:shd w:val="clear" w:fill="FFFFFF"/>
          <w:lang w:val="en-US" w:eastAsia="zh-CN" w:bidi="ar"/>
        </w:rPr>
        <w:t>现场摇号</w:t>
      </w:r>
      <w:r>
        <w:rPr>
          <w:rFonts w:hint="eastAsia" w:ascii="宋体" w:hAnsi="宋体" w:eastAsia="宋体" w:cs="宋体"/>
          <w:b/>
          <w:bCs/>
          <w:i w:val="0"/>
          <w:iCs w:val="0"/>
          <w:caps w:val="0"/>
          <w:color w:val="000000"/>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1、评标委员会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1.1评标委员会由招标人依法组建，负责评标活动。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2、评标办法（现场摇号）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2.1先评“资格审查部分”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资格审查部分评审表</w:t>
      </w:r>
    </w:p>
    <w:tbl>
      <w:tblPr>
        <w:tblStyle w:val="5"/>
        <w:tblW w:w="831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879"/>
        <w:gridCol w:w="4458"/>
        <w:gridCol w:w="19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8" w:hRule="atLeast"/>
        </w:trPr>
        <w:tc>
          <w:tcPr>
            <w:tcW w:w="1879"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30" w:lineRule="atLeast"/>
              <w:ind w:left="0" w:right="0" w:firstLine="482"/>
              <w:jc w:val="center"/>
            </w:pPr>
            <w:r>
              <w:rPr>
                <w:rFonts w:hint="eastAsia" w:ascii="宋体" w:hAnsi="宋体" w:eastAsia="宋体" w:cs="宋体"/>
                <w:b/>
                <w:bCs/>
                <w:i w:val="0"/>
                <w:iCs w:val="0"/>
                <w:caps w:val="0"/>
                <w:color w:val="000000"/>
                <w:spacing w:val="0"/>
                <w:kern w:val="0"/>
                <w:sz w:val="24"/>
                <w:szCs w:val="24"/>
                <w:lang w:val="en-US" w:eastAsia="zh-CN" w:bidi="ar"/>
              </w:rPr>
              <w:t>评审因素</w:t>
            </w:r>
          </w:p>
        </w:tc>
        <w:tc>
          <w:tcPr>
            <w:tcW w:w="4458"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30" w:lineRule="atLeast"/>
              <w:ind w:left="0" w:right="0" w:firstLine="482"/>
              <w:jc w:val="center"/>
            </w:pPr>
            <w:r>
              <w:rPr>
                <w:rFonts w:hint="eastAsia" w:ascii="宋体" w:hAnsi="宋体" w:eastAsia="宋体" w:cs="宋体"/>
                <w:b/>
                <w:bCs/>
                <w:i w:val="0"/>
                <w:iCs w:val="0"/>
                <w:caps w:val="0"/>
                <w:color w:val="000000"/>
                <w:spacing w:val="0"/>
                <w:kern w:val="0"/>
                <w:sz w:val="24"/>
                <w:szCs w:val="24"/>
                <w:lang w:val="en-US" w:eastAsia="zh-CN" w:bidi="ar"/>
              </w:rPr>
              <w:t>评审标准</w:t>
            </w:r>
          </w:p>
        </w:tc>
        <w:tc>
          <w:tcPr>
            <w:tcW w:w="1979"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30" w:lineRule="atLeast"/>
              <w:ind w:left="0" w:right="0"/>
              <w:jc w:val="center"/>
            </w:pPr>
            <w:r>
              <w:rPr>
                <w:rFonts w:hint="eastAsia" w:ascii="宋体" w:hAnsi="宋体" w:eastAsia="宋体" w:cs="宋体"/>
                <w:b/>
                <w:bCs/>
                <w:i w:val="0"/>
                <w:iCs w:val="0"/>
                <w:caps w:val="0"/>
                <w:color w:val="000000"/>
                <w:spacing w:val="0"/>
                <w:kern w:val="0"/>
                <w:sz w:val="24"/>
                <w:szCs w:val="24"/>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879" w:type="dxa"/>
            <w:tcBorders>
              <w:top w:val="nil"/>
              <w:left w:val="single" w:color="000000" w:sz="8" w:space="0"/>
              <w:bottom w:val="single" w:color="auto"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1、投标人名称</w:t>
            </w:r>
          </w:p>
        </w:tc>
        <w:tc>
          <w:tcPr>
            <w:tcW w:w="4458"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与营业执照、资质证书、安全生产许可证一致</w:t>
            </w:r>
          </w:p>
        </w:tc>
        <w:tc>
          <w:tcPr>
            <w:tcW w:w="1979"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firstLine="440"/>
              <w:jc w:val="center"/>
            </w:pPr>
            <w:r>
              <w:rPr>
                <w:rFonts w:hint="eastAsia" w:ascii="宋体" w:hAnsi="宋体" w:eastAsia="宋体" w:cs="宋体"/>
                <w:i w:val="0"/>
                <w:iCs w:val="0"/>
                <w:caps w:val="0"/>
                <w:color w:val="333333"/>
                <w:spacing w:val="0"/>
                <w:kern w:val="0"/>
                <w:sz w:val="22"/>
                <w:szCs w:val="2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8" w:hRule="atLeast"/>
        </w:trPr>
        <w:tc>
          <w:tcPr>
            <w:tcW w:w="1879" w:type="dxa"/>
            <w:tcBorders>
              <w:top w:val="nil"/>
              <w:left w:val="single" w:color="000000" w:sz="8" w:space="0"/>
              <w:bottom w:val="single" w:color="auto"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2、投标人“三证”</w:t>
            </w:r>
          </w:p>
        </w:tc>
        <w:tc>
          <w:tcPr>
            <w:tcW w:w="4458"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营业执照、资质证书、安全生产许可证合格有效</w:t>
            </w:r>
          </w:p>
        </w:tc>
        <w:tc>
          <w:tcPr>
            <w:tcW w:w="1979"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jc w:val="both"/>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5" w:hRule="atLeast"/>
        </w:trPr>
        <w:tc>
          <w:tcPr>
            <w:tcW w:w="1879" w:type="dxa"/>
            <w:tcBorders>
              <w:top w:val="nil"/>
              <w:left w:val="single" w:color="000000" w:sz="8" w:space="0"/>
              <w:bottom w:val="single" w:color="auto" w:sz="4"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3、建造师</w:t>
            </w:r>
          </w:p>
        </w:tc>
        <w:tc>
          <w:tcPr>
            <w:tcW w:w="4458" w:type="dxa"/>
            <w:tcBorders>
              <w:top w:val="nil"/>
              <w:left w:val="nil"/>
              <w:bottom w:val="single" w:color="auto" w:sz="4"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拟派注册建造师资格证符合招标文件要求、安全生产考核合格B证年检有效。</w:t>
            </w:r>
          </w:p>
        </w:tc>
        <w:tc>
          <w:tcPr>
            <w:tcW w:w="1979" w:type="dxa"/>
            <w:tcBorders>
              <w:top w:val="nil"/>
              <w:left w:val="nil"/>
              <w:bottom w:val="single" w:color="auto" w:sz="4"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00" w:lineRule="atLeast"/>
              <w:ind w:left="0" w:right="0" w:firstLine="440"/>
              <w:jc w:val="center"/>
            </w:pPr>
            <w:r>
              <w:rPr>
                <w:rFonts w:hint="eastAsia" w:ascii="宋体" w:hAnsi="宋体" w:eastAsia="宋体" w:cs="宋体"/>
                <w:i w:val="0"/>
                <w:iCs w:val="0"/>
                <w:caps w:val="0"/>
                <w:color w:val="333333"/>
                <w:spacing w:val="0"/>
                <w:kern w:val="0"/>
                <w:sz w:val="22"/>
                <w:szCs w:val="22"/>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2.2 对通过资格审查部分的投标人按照以下方法参与摇号：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由招标代理机构组织摇号，桐城师范高等专科学校及资格审查部分评审合格的投标单位现场监督摇号产生预中标候选人：（1）由符合条件的投标单位现场随机抽号确定本单位的球号，并予登记签字确认；（2）球号确定后，由招标人代表启动摇号机摇出号码球，投标单位抽取的球号与招标人摇出号码球相同的即为本项目的预中标候选人。（3）如因停电、机器故障等不可预见原因导致摇号中止的，将关闭摇号机，重新组织摇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b/>
          <w:bCs/>
          <w:i w:val="0"/>
          <w:iCs w:val="0"/>
          <w:caps w:val="0"/>
          <w:color w:val="333333"/>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2.3合同价：本工程合</w:t>
      </w:r>
      <w:r>
        <w:rPr>
          <w:rFonts w:hint="eastAsia" w:ascii="宋体" w:hAnsi="宋体" w:eastAsia="宋体" w:cs="宋体"/>
          <w:b/>
          <w:bCs/>
          <w:i w:val="0"/>
          <w:iCs w:val="0"/>
          <w:caps w:val="0"/>
          <w:color w:val="000000"/>
          <w:spacing w:val="0"/>
          <w:sz w:val="24"/>
          <w:szCs w:val="24"/>
          <w:shd w:val="clear" w:fill="FFFFFF"/>
          <w:lang w:val="en-US" w:eastAsia="zh-CN"/>
        </w:rPr>
        <w:t>同价为预算价的</w:t>
      </w:r>
      <w:r>
        <w:rPr>
          <w:rFonts w:hint="eastAsia" w:ascii="宋体" w:hAnsi="宋体" w:eastAsia="宋体" w:cs="宋体"/>
          <w:b/>
          <w:bCs/>
          <w:i w:val="0"/>
          <w:iCs w:val="0"/>
          <w:caps w:val="0"/>
          <w:color w:val="000000"/>
          <w:spacing w:val="0"/>
          <w:sz w:val="24"/>
          <w:szCs w:val="24"/>
          <w:u w:val="single"/>
          <w:shd w:val="clear" w:fill="FFFFFF"/>
          <w:lang w:val="en-US" w:eastAsia="zh-CN"/>
        </w:rPr>
        <w:t>85%</w:t>
      </w:r>
      <w:r>
        <w:rPr>
          <w:rFonts w:hint="eastAsia" w:ascii="宋体" w:hAnsi="宋体" w:eastAsia="宋体" w:cs="宋体"/>
          <w:b/>
          <w:bCs/>
          <w:i w:val="0"/>
          <w:iCs w:val="0"/>
          <w:caps w:val="0"/>
          <w:color w:val="333333"/>
          <w:spacing w:val="0"/>
          <w:kern w:val="0"/>
          <w:sz w:val="24"/>
          <w:szCs w:val="24"/>
          <w:shd w:val="clear" w:fill="FFFFFF"/>
          <w:lang w:val="en-US" w:eastAsia="zh-CN" w:bidi="ar"/>
        </w:rPr>
        <w:t>。</w:t>
      </w:r>
      <w:r>
        <w:rPr>
          <w:rFonts w:hint="eastAsia" w:ascii="宋体" w:hAnsi="宋体" w:eastAsia="宋体" w:cs="宋体"/>
          <w:b/>
          <w:bCs/>
          <w:i w:val="0"/>
          <w:iCs w:val="0"/>
          <w:caps w:val="0"/>
          <w:color w:val="000000"/>
          <w:spacing w:val="0"/>
          <w:sz w:val="24"/>
          <w:szCs w:val="24"/>
          <w:shd w:val="clear" w:fill="FFFFFF"/>
        </w:rPr>
        <w:t>中标单位应按此合同价完成预算所有内容，不得超过施工合同总价。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2.4中标人在中标公示后3日内与招标人签订施工合同。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请各投标单位对照本工程量清单在开标前自行勘察施工现场核算工程量，如有异议应在开标前2日书面提出。招标人对投标单位的书面异议或修正要求应当进行核实并答复。投标单位在规定时间内未对工程量清单提出异议的，中标后，招标人不接受中标人对此提出的任何质疑，不因此而调整合同价。中标价应包含施工图纸设计费、设备采购、安装、调试、人员、材料、税收、招标代理费以及售后服务维保等全部相关工作，中标人应当按照中标价完成招标公告和项目需求规定的所有工程项目（即交“钥匙”工程），对在合同实施过程中可能发生的其它费用（如：增加耗材、材料涨价、人工、运输成本增加等因素），采购方概不负责。投标人应按有关规定要求负责承担改造工程的质量保修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bCs/>
          <w:i w:val="0"/>
          <w:iCs w:val="0"/>
          <w:caps w:val="0"/>
          <w:color w:val="000000"/>
          <w:spacing w:val="0"/>
          <w:kern w:val="0"/>
          <w:sz w:val="24"/>
          <w:szCs w:val="24"/>
          <w:shd w:val="clear" w:fill="FFFFFF"/>
          <w:lang w:val="en-US" w:eastAsia="zh-CN" w:bidi="ar"/>
        </w:rPr>
      </w:pPr>
      <w:r>
        <w:rPr>
          <w:rFonts w:hint="eastAsia" w:ascii="宋体" w:hAnsi="宋体" w:eastAsia="宋体" w:cs="宋体"/>
          <w:b/>
          <w:bCs/>
          <w:i w:val="0"/>
          <w:iCs w:val="0"/>
          <w:caps w:val="0"/>
          <w:color w:val="000000"/>
          <w:spacing w:val="0"/>
          <w:kern w:val="0"/>
          <w:sz w:val="24"/>
          <w:szCs w:val="24"/>
          <w:shd w:val="clear" w:fill="FFFFFF"/>
          <w:lang w:val="en-US" w:eastAsia="zh-CN" w:bidi="ar"/>
        </w:rPr>
        <w:t>2.6本项目设计费用：6000.00元，由中标单位支付。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w:t>
      </w:r>
      <w:r>
        <w:rPr>
          <w:rFonts w:hint="eastAsia" w:ascii="宋体" w:hAnsi="宋体" w:eastAsia="宋体" w:cs="宋体"/>
          <w:i w:val="0"/>
          <w:iCs w:val="0"/>
          <w:caps w:val="0"/>
          <w:color w:val="000000"/>
          <w:spacing w:val="0"/>
          <w:kern w:val="0"/>
          <w:sz w:val="24"/>
          <w:szCs w:val="24"/>
          <w:shd w:val="clear" w:fill="FFFFFF"/>
          <w:lang w:val="en-US" w:eastAsia="zh-CN" w:bidi="ar"/>
        </w:rPr>
        <w:t>7在施工过程中出现的工程事故、安全事故以及由此造成的损失，均由承包人负责，需要设立警示标志、防护设施的，承包人要在明显处设立。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履约保证金：履约保证金约为中</w:t>
      </w:r>
      <w:r>
        <w:rPr>
          <w:rFonts w:hint="eastAsia" w:ascii="宋体" w:hAnsi="宋体" w:eastAsia="宋体" w:cs="宋体"/>
          <w:b/>
          <w:bCs/>
          <w:i w:val="0"/>
          <w:iCs w:val="0"/>
          <w:caps w:val="0"/>
          <w:color w:val="auto"/>
          <w:spacing w:val="0"/>
          <w:kern w:val="0"/>
          <w:sz w:val="24"/>
          <w:szCs w:val="24"/>
          <w:shd w:val="clear" w:fill="FFFFFF"/>
          <w:lang w:val="en-US" w:eastAsia="zh-CN" w:bidi="ar"/>
        </w:rPr>
        <w:t>标价的10%</w:t>
      </w:r>
      <w:r>
        <w:rPr>
          <w:rFonts w:hint="eastAsia" w:ascii="宋体" w:hAnsi="宋体" w:eastAsia="宋体" w:cs="宋体"/>
          <w:i w:val="0"/>
          <w:iCs w:val="0"/>
          <w:caps w:val="0"/>
          <w:color w:val="000000"/>
          <w:spacing w:val="0"/>
          <w:kern w:val="0"/>
          <w:sz w:val="24"/>
          <w:szCs w:val="24"/>
          <w:shd w:val="clear" w:fill="FFFFFF"/>
          <w:lang w:val="en-US" w:eastAsia="zh-CN" w:bidi="ar"/>
        </w:rPr>
        <w:t>，合同协议书签署前，中标人应向招标人缴纳履约担保，待完成本项目所包含的全部施工内容并通过验收后，</w:t>
      </w:r>
      <w:r>
        <w:rPr>
          <w:rFonts w:hint="eastAsia" w:ascii="宋体" w:hAnsi="宋体" w:eastAsia="宋体" w:cs="宋体"/>
          <w:i w:val="0"/>
          <w:iCs w:val="0"/>
          <w:caps w:val="0"/>
          <w:color w:val="000000"/>
          <w:spacing w:val="0"/>
          <w:kern w:val="0"/>
          <w:sz w:val="24"/>
          <w:szCs w:val="24"/>
          <w:u w:val="single"/>
          <w:shd w:val="clear" w:fill="FFFFFF"/>
          <w:lang w:val="en-US" w:eastAsia="zh-CN" w:bidi="ar"/>
        </w:rPr>
        <w:t>60</w:t>
      </w:r>
      <w:r>
        <w:rPr>
          <w:rFonts w:hint="eastAsia" w:ascii="宋体" w:hAnsi="宋体" w:eastAsia="宋体" w:cs="宋体"/>
          <w:i w:val="0"/>
          <w:iCs w:val="0"/>
          <w:caps w:val="0"/>
          <w:color w:val="000000"/>
          <w:spacing w:val="0"/>
          <w:kern w:val="0"/>
          <w:sz w:val="24"/>
          <w:szCs w:val="24"/>
          <w:shd w:val="clear" w:fill="FFFFFF"/>
          <w:lang w:val="en-US" w:eastAsia="zh-CN" w:bidi="ar"/>
        </w:rPr>
        <w:t xml:space="preserve">日退还（不计息）。履约担保金额由企业基本账户通过转账方式汇至：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420" w:leftChars="0" w:right="0" w:rightChars="0" w:firstLine="480" w:firstLineChars="20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账户名称：安庆市财政局特设专户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账号：348711000018010008441</w:t>
      </w:r>
      <w:bookmarkStart w:id="1" w:name="_GoBack"/>
      <w:bookmarkEnd w:id="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单位代码：128001（必填）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开户行：交通银行安庆市开发区支行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（备注 128001桐城师范高等专科学校创新创业孵化基地及学生服务中心装修项目履约保证金）。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14:textFill>
            <w14:solidFill>
              <w14:schemeClr w14:val="tx1"/>
            </w14:solidFill>
          </w14:textFill>
        </w:rPr>
        <w:t>1、付款方式：中标人</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完成本项目所包含的全部</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施工</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内容并通过验收</w:t>
      </w:r>
      <w:r>
        <w:rPr>
          <w:rFonts w:hint="eastAsia" w:ascii="宋体" w:hAnsi="宋体" w:eastAsia="宋体" w:cs="宋体"/>
          <w:i w:val="0"/>
          <w:iCs w:val="0"/>
          <w:caps w:val="0"/>
          <w:color w:val="000000" w:themeColor="text1"/>
          <w:spacing w:val="0"/>
          <w:sz w:val="24"/>
          <w:szCs w:val="24"/>
          <w14:textFill>
            <w14:solidFill>
              <w14:schemeClr w14:val="tx1"/>
            </w14:solidFill>
          </w14:textFill>
        </w:rPr>
        <w:t>后中标人需在验收之日起三日内，将本项目质保金（合同价款的3%）转入招标人指定账户，质保期（</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14:textFill>
            <w14:solidFill>
              <w14:schemeClr w14:val="tx1"/>
            </w14:solidFill>
          </w14:textFill>
        </w:rPr>
        <w:t>年）后无息付清。中标人凭验收合格报告与质保金转账凭证至招标人处，招标人将本项目合同价款全额支付至中标人账户。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4、出现下列情况将取消中标资格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4.1如发现有投标人（不论是否为预中标人）通过弄虚作假等行为骗取资格审查通过的，将取消其投标人资格，并按相关法律法规进行处罚。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4.2投标人法定代表人或授权委托人未到现场参加开标会议。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5.本项目招标代理费为签约合同价的1.5%，由中标单位支付。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kern w:val="0"/>
          <w:sz w:val="48"/>
          <w:szCs w:val="48"/>
          <w:u w:val="single"/>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ascii="楷体_GB2312" w:hAnsi="微软雅黑" w:eastAsia="楷体_GB2312" w:cs="楷体_GB2312"/>
          <w:b/>
          <w:bCs/>
          <w:i w:val="0"/>
          <w:iCs w:val="0"/>
          <w:caps w:val="0"/>
          <w:color w:val="000000"/>
          <w:spacing w:val="0"/>
          <w:kern w:val="0"/>
          <w:sz w:val="52"/>
          <w:szCs w:val="52"/>
          <w:shd w:val="clear" w:fill="FFFFFF"/>
          <w:lang w:val="en-US" w:eastAsia="zh-CN" w:bidi="ar"/>
        </w:rPr>
        <w:t> </w:t>
      </w:r>
      <w:r>
        <w:rPr>
          <w:rFonts w:hint="default" w:ascii="楷体_GB2312" w:hAnsi="微软雅黑" w:eastAsia="楷体_GB2312" w:cs="楷体_GB2312"/>
          <w:b/>
          <w:bCs/>
          <w:i w:val="0"/>
          <w:iCs w:val="0"/>
          <w:caps w:val="0"/>
          <w:color w:val="000000"/>
          <w:spacing w:val="0"/>
          <w:kern w:val="0"/>
          <w:sz w:val="52"/>
          <w:szCs w:val="52"/>
          <w:shd w:val="clear" w:fill="FFFFFF"/>
          <w:lang w:val="en-US" w:eastAsia="zh-CN" w:bidi="ar"/>
        </w:rPr>
        <w:t>投 标 文 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20"/>
          <w:kern w:val="0"/>
          <w:sz w:val="24"/>
          <w:szCs w:val="24"/>
          <w:shd w:val="clear" w:fill="FFFFFF"/>
          <w:lang w:val="en-US" w:eastAsia="zh-CN" w:bidi="ar"/>
        </w:rPr>
        <w:t>工程编号：</w:t>
      </w:r>
      <w:r>
        <w:rPr>
          <w:rFonts w:hint="eastAsia" w:ascii="宋体" w:hAnsi="宋体" w:eastAsia="宋体" w:cs="宋体"/>
          <w:i w:val="0"/>
          <w:caps w:val="0"/>
          <w:color w:val="333333"/>
          <w:spacing w:val="0"/>
          <w:sz w:val="24"/>
          <w:szCs w:val="24"/>
          <w:u w:val="none"/>
          <w:lang w:val="en-US"/>
        </w:rPr>
        <w:t>tcsz</w:t>
      </w:r>
      <w:r>
        <w:rPr>
          <w:rFonts w:hint="eastAsia" w:ascii="宋体" w:hAnsi="宋体" w:eastAsia="宋体" w:cs="宋体"/>
          <w:i w:val="0"/>
          <w:caps w:val="0"/>
          <w:color w:val="333333"/>
          <w:spacing w:val="0"/>
          <w:sz w:val="24"/>
          <w:szCs w:val="24"/>
          <w:u w:val="none"/>
          <w:lang w:val="en-US" w:eastAsia="zh-CN"/>
        </w:rPr>
        <w:t>gc</w:t>
      </w:r>
      <w:r>
        <w:rPr>
          <w:rFonts w:hint="eastAsia" w:ascii="宋体" w:hAnsi="宋体" w:eastAsia="宋体" w:cs="宋体"/>
          <w:i w:val="0"/>
          <w:caps w:val="0"/>
          <w:color w:val="333333"/>
          <w:spacing w:val="0"/>
          <w:sz w:val="24"/>
          <w:szCs w:val="24"/>
          <w:u w:val="none"/>
          <w:lang w:val="en-US"/>
        </w:rPr>
        <w:t>(202</w:t>
      </w:r>
      <w:r>
        <w:rPr>
          <w:rFonts w:hint="eastAsia" w:ascii="宋体" w:hAnsi="宋体" w:eastAsia="宋体" w:cs="宋体"/>
          <w:i w:val="0"/>
          <w:caps w:val="0"/>
          <w:color w:val="333333"/>
          <w:spacing w:val="0"/>
          <w:sz w:val="24"/>
          <w:szCs w:val="24"/>
          <w:u w:val="none"/>
          <w:lang w:val="en-US" w:eastAsia="zh-CN"/>
        </w:rPr>
        <w:t>1</w:t>
      </w:r>
      <w:r>
        <w:rPr>
          <w:rFonts w:hint="eastAsia" w:ascii="宋体" w:hAnsi="宋体" w:eastAsia="宋体" w:cs="宋体"/>
          <w:i w:val="0"/>
          <w:caps w:val="0"/>
          <w:color w:val="333333"/>
          <w:spacing w:val="0"/>
          <w:sz w:val="24"/>
          <w:szCs w:val="24"/>
          <w:u w:val="none"/>
          <w:lang w:val="en-US"/>
        </w:rPr>
        <w:t>)</w:t>
      </w:r>
      <w:r>
        <w:rPr>
          <w:rFonts w:hint="eastAsia" w:ascii="宋体" w:hAnsi="宋体" w:eastAsia="宋体" w:cs="宋体"/>
          <w:i w:val="0"/>
          <w:caps w:val="0"/>
          <w:color w:val="333333"/>
          <w:spacing w:val="0"/>
          <w:sz w:val="24"/>
          <w:szCs w:val="24"/>
          <w:u w:val="single"/>
          <w:lang w:val="en-US"/>
        </w:rPr>
        <w:t xml:space="preserve"> </w:t>
      </w:r>
      <w:r>
        <w:rPr>
          <w:rFonts w:hint="eastAsia" w:ascii="宋体" w:hAnsi="宋体" w:eastAsia="宋体" w:cs="宋体"/>
          <w:i w:val="0"/>
          <w:caps w:val="0"/>
          <w:color w:val="333333"/>
          <w:spacing w:val="0"/>
          <w:sz w:val="24"/>
          <w:szCs w:val="24"/>
          <w:u w:val="single"/>
          <w:lang w:val="en-US" w:eastAsia="zh-CN"/>
        </w:rPr>
        <w:t xml:space="preserve"> 007 </w:t>
      </w:r>
      <w:r>
        <w:rPr>
          <w:rFonts w:hint="eastAsia" w:ascii="宋体" w:hAnsi="宋体" w:eastAsia="宋体" w:cs="宋体"/>
          <w:i w:val="0"/>
          <w:caps w:val="0"/>
          <w:color w:val="333333"/>
          <w:spacing w:val="0"/>
          <w:sz w:val="24"/>
          <w:szCs w:val="24"/>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48"/>
          <w:szCs w:val="4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6"/>
          <w:szCs w:val="36"/>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工程名称：</w:t>
      </w:r>
      <w:r>
        <w:rPr>
          <w:rFonts w:hint="eastAsia" w:ascii="宋体" w:hAnsi="宋体" w:eastAsia="宋体" w:cs="宋体"/>
          <w:i w:val="0"/>
          <w:iCs w:val="0"/>
          <w:caps w:val="0"/>
          <w:color w:val="000000"/>
          <w:spacing w:val="0"/>
          <w:kern w:val="0"/>
          <w:sz w:val="28"/>
          <w:szCs w:val="28"/>
          <w:u w:val="single"/>
          <w:shd w:val="clear" w:fill="FFFFFF"/>
          <w:lang w:val="en-US" w:eastAsia="zh-CN" w:bidi="ar"/>
        </w:rPr>
        <w:t xml:space="preserve">                     </w:t>
      </w:r>
      <w:r>
        <w:rPr>
          <w:rFonts w:hint="eastAsia" w:ascii="宋体" w:hAnsi="宋体" w:eastAsia="宋体" w:cs="宋体"/>
          <w:i w:val="0"/>
          <w:iCs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00" w:lineRule="atLeast"/>
        <w:ind w:right="0" w:firstLine="280" w:firstLineChars="1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投标文件内容：</w:t>
      </w:r>
      <w:r>
        <w:rPr>
          <w:rFonts w:hint="eastAsia" w:ascii="宋体" w:hAnsi="宋体" w:eastAsia="宋体" w:cs="宋体"/>
          <w:i w:val="0"/>
          <w:iCs w:val="0"/>
          <w:caps w:val="0"/>
          <w:color w:val="000000"/>
          <w:spacing w:val="0"/>
          <w:kern w:val="0"/>
          <w:sz w:val="28"/>
          <w:szCs w:val="28"/>
          <w:u w:val="single"/>
          <w:shd w:val="clear" w:fill="FFFFFF"/>
          <w:lang w:val="en-US" w:eastAsia="zh-CN" w:bidi="ar"/>
        </w:rPr>
        <w:t> 投标文件资格审查部分        </w:t>
      </w:r>
      <w:r>
        <w:rPr>
          <w:rFonts w:hint="eastAsia" w:ascii="宋体" w:hAnsi="宋体" w:eastAsia="宋体" w:cs="宋体"/>
          <w:i w:val="0"/>
          <w:iCs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00" w:lineRule="atLeast"/>
        <w:ind w:right="0" w:firstLine="280" w:firstLineChars="1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投 标 人：</w:t>
      </w:r>
      <w:r>
        <w:rPr>
          <w:rFonts w:hint="eastAsia" w:ascii="宋体" w:hAnsi="宋体" w:eastAsia="宋体" w:cs="宋体"/>
          <w:i w:val="0"/>
          <w:iCs w:val="0"/>
          <w:caps w:val="0"/>
          <w:color w:val="000000"/>
          <w:spacing w:val="0"/>
          <w:kern w:val="0"/>
          <w:sz w:val="28"/>
          <w:szCs w:val="28"/>
          <w:u w:val="single"/>
          <w:shd w:val="clear" w:fill="FFFFFF"/>
          <w:lang w:val="en-US" w:eastAsia="zh-CN" w:bidi="ar"/>
        </w:rPr>
        <w:t>              （盖章）</w:t>
      </w:r>
      <w:r>
        <w:rPr>
          <w:rFonts w:hint="eastAsia" w:ascii="宋体" w:hAnsi="宋体" w:eastAsia="宋体" w:cs="宋体"/>
          <w:i w:val="0"/>
          <w:iCs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00" w:lineRule="atLeast"/>
        <w:ind w:right="0" w:firstLine="280" w:firstLineChars="1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法定代表人：</w:t>
      </w:r>
      <w:r>
        <w:rPr>
          <w:rFonts w:hint="eastAsia" w:ascii="宋体" w:hAnsi="宋体" w:eastAsia="宋体" w:cs="宋体"/>
          <w:i w:val="0"/>
          <w:iCs w:val="0"/>
          <w:caps w:val="0"/>
          <w:color w:val="000000"/>
          <w:spacing w:val="0"/>
          <w:kern w:val="0"/>
          <w:sz w:val="28"/>
          <w:szCs w:val="28"/>
          <w:u w:val="single"/>
          <w:shd w:val="clear" w:fill="FFFFFF"/>
          <w:lang w:val="en-US" w:eastAsia="zh-CN" w:bidi="ar"/>
        </w:rPr>
        <w:t>       （签字或盖章）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00" w:lineRule="atLeast"/>
        <w:ind w:right="0" w:firstLine="280" w:firstLineChars="1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日   期：</w:t>
      </w:r>
      <w:r>
        <w:rPr>
          <w:rFonts w:hint="eastAsia" w:ascii="宋体" w:hAnsi="宋体" w:eastAsia="宋体" w:cs="宋体"/>
          <w:i w:val="0"/>
          <w:iCs w:val="0"/>
          <w:caps w:val="0"/>
          <w:color w:val="000000"/>
          <w:spacing w:val="0"/>
          <w:kern w:val="0"/>
          <w:sz w:val="28"/>
          <w:szCs w:val="28"/>
          <w:u w:val="single"/>
          <w:shd w:val="clear" w:fill="FFFFFF"/>
          <w:lang w:val="en-US" w:eastAsia="zh-CN" w:bidi="ar"/>
        </w:rPr>
        <w:t xml:space="preserve">    </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eastAsia="宋体" w:cs="宋体"/>
          <w:i w:val="0"/>
          <w:iCs w:val="0"/>
          <w:caps w:val="0"/>
          <w:color w:val="000000"/>
          <w:spacing w:val="0"/>
          <w:kern w:val="0"/>
          <w:sz w:val="28"/>
          <w:szCs w:val="28"/>
          <w:u w:val="single"/>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 月 </w:t>
      </w:r>
      <w:r>
        <w:rPr>
          <w:rFonts w:hint="eastAsia" w:ascii="宋体" w:hAnsi="宋体" w:eastAsia="宋体" w:cs="宋体"/>
          <w:i w:val="0"/>
          <w:iCs w:val="0"/>
          <w:caps w:val="0"/>
          <w:color w:val="000000"/>
          <w:spacing w:val="0"/>
          <w:kern w:val="0"/>
          <w:sz w:val="28"/>
          <w:szCs w:val="28"/>
          <w:u w:val="single"/>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00" w:lineRule="atLeast"/>
        <w:ind w:left="42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855"/>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855"/>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855"/>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7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一、法定代表人身份证明书(原件)及法人身份证(复印件)；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7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二、授权委托书（如委托人参加开标会的）（原件）；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7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三、法人营业执照、企业资质证书、安全生产许可证(复印件)；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7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四、建造师二代居民身份证、建造师注册证书、建造师安全生产考核证 (复印件)；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597"/>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0"/>
        <w:jc w:val="both"/>
        <w:rPr>
          <w:rFonts w:hint="eastAsia" w:ascii="微软雅黑" w:hAnsi="微软雅黑" w:eastAsia="微软雅黑" w:cs="微软雅黑"/>
          <w:i w:val="0"/>
          <w:iCs w:val="0"/>
          <w:caps w:val="0"/>
          <w:color w:val="333333"/>
          <w:spacing w:val="0"/>
          <w:sz w:val="24"/>
          <w:szCs w:val="24"/>
        </w:rPr>
      </w:pPr>
      <w:r>
        <w:rPr>
          <w:rFonts w:hint="default" w:ascii="Calibri" w:hAnsi="Calibri" w:eastAsia="微软雅黑" w:cs="Calibri"/>
          <w:b/>
          <w:bCs/>
          <w:i w:val="0"/>
          <w:iCs w:val="0"/>
          <w:caps w:val="0"/>
          <w:color w:val="000000"/>
          <w:spacing w:val="0"/>
          <w:kern w:val="0"/>
          <w:sz w:val="32"/>
          <w:szCs w:val="32"/>
          <w:shd w:val="clear" w:fill="FFFFFF"/>
          <w:lang w:val="en-US" w:eastAsia="zh-CN" w:bidi="ar"/>
        </w:rPr>
        <w:br w:type="textWrapping"/>
      </w:r>
      <w:r>
        <w:rPr>
          <w:rFonts w:hint="eastAsia" w:ascii="宋体" w:hAnsi="宋体" w:eastAsia="宋体" w:cs="宋体"/>
          <w:b/>
          <w:bCs/>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r>
        <w:rPr>
          <w:rFonts w:hint="eastAsia" w:ascii="宋体" w:hAnsi="宋体" w:eastAsia="宋体" w:cs="宋体"/>
          <w:b/>
          <w:bCs/>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2" w:right="0" w:firstLine="1928"/>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一、法定代表人身份证明书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单位名称：</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单位性质：</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地   址：</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成立时间：</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年</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经营期限：</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姓  名：</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性别：</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年龄：</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职务：</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系</w:t>
      </w:r>
      <w:r>
        <w:rPr>
          <w:rFonts w:hint="eastAsia" w:ascii="宋体" w:hAnsi="宋体" w:eastAsia="宋体" w:cs="宋体"/>
          <w:i w:val="0"/>
          <w:iCs w:val="0"/>
          <w:caps w:val="0"/>
          <w:color w:val="000000"/>
          <w:spacing w:val="0"/>
          <w:kern w:val="0"/>
          <w:sz w:val="24"/>
          <w:szCs w:val="24"/>
          <w:u w:val="single"/>
          <w:shd w:val="clear" w:fill="FFFFFF"/>
          <w:lang w:val="en-US" w:eastAsia="zh-CN" w:bidi="ar"/>
        </w:rPr>
        <w:t>   （投标人单位名称）      </w:t>
      </w:r>
      <w:r>
        <w:rPr>
          <w:rFonts w:hint="eastAsia" w:ascii="宋体" w:hAnsi="宋体" w:eastAsia="宋体" w:cs="宋体"/>
          <w:i w:val="0"/>
          <w:iCs w:val="0"/>
          <w:caps w:val="0"/>
          <w:color w:val="000000"/>
          <w:spacing w:val="0"/>
          <w:kern w:val="0"/>
          <w:sz w:val="24"/>
          <w:szCs w:val="24"/>
          <w:shd w:val="clear" w:fill="FFFFFF"/>
          <w:lang w:val="en-US" w:eastAsia="zh-CN" w:bidi="ar"/>
        </w:rPr>
        <w:t>的法定代表人。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特此证明。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120" w:firstLine="36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投标人：</w:t>
      </w:r>
      <w:r>
        <w:rPr>
          <w:rFonts w:hint="eastAsia" w:ascii="宋体" w:hAnsi="宋体" w:eastAsia="宋体" w:cs="宋体"/>
          <w:i w:val="0"/>
          <w:iCs w:val="0"/>
          <w:caps w:val="0"/>
          <w:color w:val="000000"/>
          <w:spacing w:val="0"/>
          <w:kern w:val="0"/>
          <w:sz w:val="24"/>
          <w:szCs w:val="24"/>
          <w:u w:val="single"/>
          <w:shd w:val="clear" w:fill="FFFFFF"/>
          <w:lang w:val="en-US" w:eastAsia="zh-CN" w:bidi="ar"/>
        </w:rPr>
        <w:t>                   （盖章）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120" w:firstLine="36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日期： </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年</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eastAsia" w:ascii="宋体" w:hAnsi="宋体" w:eastAsia="宋体" w:cs="宋体"/>
          <w:i w:val="0"/>
          <w:iCs w:val="0"/>
          <w:caps w:val="0"/>
          <w:color w:val="000000"/>
          <w:spacing w:val="0"/>
          <w:kern w:val="0"/>
          <w:sz w:val="24"/>
          <w:szCs w:val="24"/>
          <w:u w:val="single"/>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附：法人身份证(复印件)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510" w:right="0" w:firstLine="0"/>
        <w:jc w:val="center"/>
        <w:rPr>
          <w:rFonts w:hint="default" w:ascii="Calibri" w:hAnsi="Calibri" w:eastAsia="微软雅黑" w:cs="Calibri"/>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510" w:right="0" w:firstLine="0"/>
        <w:jc w:val="center"/>
        <w:rPr>
          <w:rFonts w:hint="default" w:ascii="Calibri" w:hAnsi="Calibri" w:eastAsia="微软雅黑" w:cs="Calibri"/>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510" w:right="0" w:firstLine="0"/>
        <w:jc w:val="center"/>
        <w:rPr>
          <w:rFonts w:hint="default" w:ascii="Calibri" w:hAnsi="Calibri" w:eastAsia="微软雅黑" w:cs="Calibri"/>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510" w:right="0" w:firstLine="0"/>
        <w:jc w:val="center"/>
        <w:rPr>
          <w:rFonts w:hint="default" w:ascii="Calibri" w:hAnsi="Calibri" w:eastAsia="微软雅黑" w:cs="Calibri"/>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510" w:right="0" w:firstLine="0"/>
        <w:jc w:val="center"/>
        <w:rPr>
          <w:rFonts w:hint="default" w:ascii="Calibri" w:hAnsi="Calibri" w:eastAsia="微软雅黑" w:cs="Calibri"/>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510" w:right="0" w:firstLine="0"/>
        <w:jc w:val="center"/>
        <w:rPr>
          <w:rFonts w:hint="default" w:ascii="Calibri" w:hAnsi="Calibri" w:eastAsia="微软雅黑" w:cs="Calibri"/>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both"/>
        <w:rPr>
          <w:rFonts w:hint="eastAsia" w:ascii="宋体" w:hAnsi="宋体" w:eastAsia="宋体" w:cs="宋体"/>
          <w:b/>
          <w:bCs/>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二、授权委托书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30"/>
          <w:szCs w:val="3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30"/>
          <w:szCs w:val="3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(姓名)系</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(投标人名称)的法定代表人，现授权委托我单位</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(姓名、职务)为我公司代理人。代理人根据授权，以我方名义签署、澄清、说明、补正、递交、撤回、修改</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(项目名称)的投标文件、签订合同和处理有关事宜，其法律后果由我方承担。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12"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代理人无转委托权。特此委托。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12"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12"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附：委托代理人身份证复印件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12"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3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投标人：</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(盖单位章)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法定代表人：</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(签字或盖章)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委托代理人：</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(签字或盖章)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日期：</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7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三、法人营业执照、企业资质证书、安全生产许可证(复印件)；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7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四、建造师二代居民身份证、建造师注册证书、建造师安全生产考核证 (复印件)；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120" w:right="120" w:firstLine="720" w:firstLineChars="300"/>
        <w:jc w:val="both"/>
        <w:rPr>
          <w:rFonts w:hint="eastAsia" w:eastAsiaTheme="minorEastAsia"/>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120" w:right="120" w:firstLine="720" w:firstLineChars="300"/>
        <w:jc w:val="both"/>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E234F"/>
    <w:rsid w:val="00733FE3"/>
    <w:rsid w:val="00A10DDB"/>
    <w:rsid w:val="00E3703F"/>
    <w:rsid w:val="029F7505"/>
    <w:rsid w:val="02FE259E"/>
    <w:rsid w:val="04125938"/>
    <w:rsid w:val="070A6806"/>
    <w:rsid w:val="085743E3"/>
    <w:rsid w:val="0CD86735"/>
    <w:rsid w:val="0D496A67"/>
    <w:rsid w:val="0DB620B6"/>
    <w:rsid w:val="144F5BCC"/>
    <w:rsid w:val="14635448"/>
    <w:rsid w:val="14D20497"/>
    <w:rsid w:val="14F86146"/>
    <w:rsid w:val="15AF1FAF"/>
    <w:rsid w:val="16440522"/>
    <w:rsid w:val="17F75240"/>
    <w:rsid w:val="18117D3E"/>
    <w:rsid w:val="1C7A2662"/>
    <w:rsid w:val="1CF110E0"/>
    <w:rsid w:val="213C77D1"/>
    <w:rsid w:val="257F13B9"/>
    <w:rsid w:val="274D4577"/>
    <w:rsid w:val="2C347D34"/>
    <w:rsid w:val="30D47802"/>
    <w:rsid w:val="323C509C"/>
    <w:rsid w:val="36C8491A"/>
    <w:rsid w:val="38AE54E3"/>
    <w:rsid w:val="39C819F1"/>
    <w:rsid w:val="39F03EE7"/>
    <w:rsid w:val="3B1962B2"/>
    <w:rsid w:val="3FBD12FE"/>
    <w:rsid w:val="49FA1680"/>
    <w:rsid w:val="4B0C18C4"/>
    <w:rsid w:val="4CD72F7B"/>
    <w:rsid w:val="4F4C4482"/>
    <w:rsid w:val="55D06DDF"/>
    <w:rsid w:val="59170424"/>
    <w:rsid w:val="5C4E234F"/>
    <w:rsid w:val="5C8C3D2B"/>
    <w:rsid w:val="5C9C74D8"/>
    <w:rsid w:val="5D231BA3"/>
    <w:rsid w:val="5DAB72DD"/>
    <w:rsid w:val="61DF5786"/>
    <w:rsid w:val="67255A9F"/>
    <w:rsid w:val="6A1833C4"/>
    <w:rsid w:val="6E770EE9"/>
    <w:rsid w:val="735944A5"/>
    <w:rsid w:val="742D7E32"/>
    <w:rsid w:val="75435D8F"/>
    <w:rsid w:val="77C102AB"/>
    <w:rsid w:val="7BDD6B9A"/>
    <w:rsid w:val="7C3B2DDE"/>
    <w:rsid w:val="7CB03577"/>
    <w:rsid w:val="7FE84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2020-12-03T06:07:00Z</dcterms:created>
  <dc:creator>没出息的小平凡。</dc:creator>
  <cp:lastModifiedBy>遥远</cp:lastModifiedBy>
  <cp:lastPrinted>2021-05-19T02:06:00Z</cp:lastPrinted>
  <dcterms:modified xsi:type="dcterms:W3CDTF">2021-05-20T01:59:29Z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532F668659E64B42BD015B8667AA225C</vt:lpwstr>
  </property>
</Properties>
</file>