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ascii="微软雅黑" w:hAnsi="微软雅黑" w:eastAsia="微软雅黑" w:cs="微软雅黑"/>
          <w:b/>
          <w:bCs/>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sz w:val="32"/>
          <w:szCs w:val="32"/>
          <w:shd w:val="clear" w:fill="FFFFFF"/>
        </w:rPr>
        <w:t>桐城师范高等专科学校美术展品装裱服务项目询价函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center"/>
        <w:rPr>
          <w:color w:val="333333"/>
          <w:sz w:val="27"/>
          <w:szCs w:val="27"/>
        </w:rPr>
      </w:pPr>
      <w:r>
        <w:rPr>
          <w:rFonts w:hint="eastAsia" w:ascii="宋体" w:hAnsi="宋体" w:eastAsia="宋体" w:cs="宋体"/>
          <w:i w:val="0"/>
          <w:iCs w:val="0"/>
          <w:caps w:val="0"/>
          <w:color w:val="333333"/>
          <w:spacing w:val="0"/>
          <w:sz w:val="27"/>
          <w:szCs w:val="27"/>
          <w:shd w:val="clear" w:fill="FFFFFF"/>
        </w:rPr>
        <w:t>tcszcg(2023)</w:t>
      </w:r>
      <w:r>
        <w:rPr>
          <w:rFonts w:hint="eastAsia" w:ascii="宋体" w:hAnsi="宋体" w:eastAsia="宋体" w:cs="宋体"/>
          <w:i w:val="0"/>
          <w:iCs w:val="0"/>
          <w:caps w:val="0"/>
          <w:color w:val="333333"/>
          <w:spacing w:val="0"/>
          <w:sz w:val="27"/>
          <w:szCs w:val="27"/>
          <w:shd w:val="clear" w:fill="FFFFFF"/>
          <w:lang w:val="en-US" w:eastAsia="zh-CN"/>
        </w:rPr>
        <w:t>036</w:t>
      </w:r>
      <w:r>
        <w:rPr>
          <w:rFonts w:hint="eastAsia" w:ascii="宋体" w:hAnsi="宋体" w:eastAsia="宋体" w:cs="宋体"/>
          <w:i w:val="0"/>
          <w:iCs w:val="0"/>
          <w:caps w:val="0"/>
          <w:color w:val="333333"/>
          <w:spacing w:val="0"/>
          <w:sz w:val="27"/>
          <w:szCs w:val="27"/>
          <w:shd w:val="clear" w:fill="FFFFFF"/>
        </w:rPr>
        <w:t>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受采购人委托，以询价方式确定桐城师范高等专科学校美术展品装裱服务项目的供应商。现将有关事项说明如下：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 一、询价须知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1、被询价的供应商必须是有能力提供本项目所需货物和服务的法人或组织，满足《中华人民共和国政府采购法》第二十二条的全部要求，并同时符合本询价函“三、商务要求”。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2、对本项目感兴趣的供应商，请在</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12</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4</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分前，向我方做出一次性书面报价。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3、供应商如对本询价函报价，即表示认可我方提出的上述要求，且不可撤回。</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4、在符合采购需求和服务相等的前提下，以最低报价的供应商作为成交供应商。该供应商的报价即为成交的合同价。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二、采购服务需求：详见附件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三、商务要求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1、供应商资格要求：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rPr>
        <w:t>（2）落实政府采购政策需满足的资格要求：</w:t>
      </w:r>
      <w:r>
        <w:rPr>
          <w:rFonts w:hint="eastAsia" w:ascii="宋体" w:hAnsi="宋体" w:eastAsia="宋体" w:cs="宋体"/>
          <w:i w:val="0"/>
          <w:iCs w:val="0"/>
          <w:caps w:val="0"/>
          <w:color w:val="333333"/>
          <w:spacing w:val="0"/>
          <w:sz w:val="27"/>
          <w:szCs w:val="27"/>
          <w:shd w:val="clear" w:fill="FFFFFF"/>
          <w:lang w:val="en-US"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rPr>
        <w:t>本项目的特定资格要求</w:t>
      </w:r>
      <w:r>
        <w:rPr>
          <w:rFonts w:hint="eastAsia" w:ascii="宋体" w:hAnsi="宋体" w:eastAsia="宋体" w:cs="宋体"/>
          <w:i w:val="0"/>
          <w:iCs w:val="0"/>
          <w:caps w:val="0"/>
          <w:color w:val="333333"/>
          <w:spacing w:val="0"/>
          <w:sz w:val="27"/>
          <w:szCs w:val="27"/>
          <w:shd w:val="clear" w:fill="FFFFFF"/>
          <w:lang w:eastAsia="zh-CN"/>
        </w:rPr>
        <w:t>：供应商</w:t>
      </w:r>
      <w:r>
        <w:rPr>
          <w:rFonts w:hint="eastAsia" w:ascii="宋体" w:hAnsi="宋体" w:eastAsia="宋体" w:cs="宋体"/>
          <w:i w:val="0"/>
          <w:iCs w:val="0"/>
          <w:caps w:val="0"/>
          <w:color w:val="333333"/>
          <w:spacing w:val="0"/>
          <w:sz w:val="27"/>
          <w:szCs w:val="27"/>
          <w:shd w:val="clear" w:fill="FFFFFF"/>
          <w:lang w:val="en-US" w:eastAsia="zh-CN"/>
        </w:rPr>
        <w:t>具有</w:t>
      </w:r>
      <w:r>
        <w:rPr>
          <w:rFonts w:hint="eastAsia" w:ascii="宋体" w:hAnsi="宋体" w:eastAsia="宋体" w:cs="宋体"/>
          <w:i w:val="0"/>
          <w:iCs w:val="0"/>
          <w:caps w:val="0"/>
          <w:color w:val="333333"/>
          <w:spacing w:val="0"/>
          <w:sz w:val="27"/>
          <w:szCs w:val="27"/>
          <w:shd w:val="clear" w:fill="FFFFFF"/>
          <w:lang w:eastAsia="zh-CN"/>
        </w:rPr>
        <w:t>类似规模项目的服务能力和经验，并</w:t>
      </w:r>
      <w:r>
        <w:rPr>
          <w:rFonts w:hint="eastAsia" w:ascii="宋体" w:hAnsi="宋体" w:eastAsia="宋体" w:cs="宋体"/>
          <w:i w:val="0"/>
          <w:iCs w:val="0"/>
          <w:caps w:val="0"/>
          <w:color w:val="333333"/>
          <w:spacing w:val="0"/>
          <w:sz w:val="27"/>
          <w:szCs w:val="27"/>
          <w:shd w:val="clear" w:fill="FFFFFF"/>
          <w:lang w:val="en-US" w:eastAsia="zh-CN"/>
        </w:rPr>
        <w:t>提供</w:t>
      </w:r>
      <w:r>
        <w:rPr>
          <w:rFonts w:hint="eastAsia" w:ascii="宋体" w:hAnsi="宋体" w:eastAsia="宋体" w:cs="宋体"/>
          <w:i w:val="0"/>
          <w:iCs w:val="0"/>
          <w:caps w:val="0"/>
          <w:color w:val="333333"/>
          <w:spacing w:val="0"/>
          <w:sz w:val="27"/>
          <w:szCs w:val="27"/>
          <w:shd w:val="clear" w:fill="FFFFFF"/>
          <w:lang w:eastAsia="zh-CN"/>
        </w:rPr>
        <w:t>相应的业绩证明不少于1项</w:t>
      </w:r>
      <w:r>
        <w:rPr>
          <w:rFonts w:hint="eastAsia" w:ascii="宋体" w:hAnsi="宋体" w:eastAsia="宋体" w:cs="宋体"/>
          <w:i w:val="0"/>
          <w:iCs w:val="0"/>
          <w:caps w:val="0"/>
          <w:color w:val="333333"/>
          <w:spacing w:val="0"/>
          <w:sz w:val="27"/>
          <w:szCs w:val="27"/>
          <w:shd w:val="clear" w:fill="FFFFFF"/>
          <w:lang w:val="en-US" w:eastAsia="zh-CN"/>
        </w:rPr>
        <w:t>(提供相关证明材料原件扫描件)；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lang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4</w:t>
      </w:r>
      <w:r>
        <w:rPr>
          <w:rFonts w:hint="eastAsia" w:ascii="宋体" w:hAnsi="宋体" w:eastAsia="宋体" w:cs="宋体"/>
          <w:i w:val="0"/>
          <w:iCs w:val="0"/>
          <w:caps w:val="0"/>
          <w:color w:val="333333"/>
          <w:spacing w:val="0"/>
          <w:sz w:val="27"/>
          <w:szCs w:val="27"/>
          <w:shd w:val="clear" w:fill="FFFFFF"/>
          <w:lang w:eastAsia="zh-CN"/>
        </w:rPr>
        <w:t>）供应商具有独立法人资格且具有独立承担民事责任的能力；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5</w:t>
      </w:r>
      <w:r>
        <w:rPr>
          <w:rFonts w:hint="eastAsia" w:ascii="宋体" w:hAnsi="宋体" w:eastAsia="宋体" w:cs="宋体"/>
          <w:i w:val="0"/>
          <w:iCs w:val="0"/>
          <w:caps w:val="0"/>
          <w:color w:val="333333"/>
          <w:spacing w:val="0"/>
          <w:sz w:val="27"/>
          <w:szCs w:val="27"/>
          <w:shd w:val="clear" w:fill="FFFFFF"/>
        </w:rPr>
        <w:t>）供应商具有合法有效的营业执照；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6</w:t>
      </w:r>
      <w:r>
        <w:rPr>
          <w:rFonts w:hint="eastAsia" w:ascii="宋体" w:hAnsi="宋体" w:eastAsia="宋体" w:cs="宋体"/>
          <w:i w:val="0"/>
          <w:iCs w:val="0"/>
          <w:caps w:val="0"/>
          <w:color w:val="333333"/>
          <w:spacing w:val="0"/>
          <w:sz w:val="27"/>
          <w:szCs w:val="27"/>
          <w:shd w:val="clear" w:fill="FFFFFF"/>
        </w:rPr>
        <w:t>）供应商具有本次采购标的服务能力（提供承诺书，格式自拟）；</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7</w:t>
      </w:r>
      <w:r>
        <w:rPr>
          <w:rFonts w:hint="eastAsia" w:ascii="宋体" w:hAnsi="宋体" w:eastAsia="宋体" w:cs="宋体"/>
          <w:i w:val="0"/>
          <w:iCs w:val="0"/>
          <w:caps w:val="0"/>
          <w:color w:val="333333"/>
          <w:spacing w:val="0"/>
          <w:sz w:val="27"/>
          <w:szCs w:val="27"/>
          <w:shd w:val="clear" w:fill="FFFFFF"/>
        </w:rPr>
        <w:t>）不接受联合体投标；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8</w:t>
      </w:r>
      <w:r>
        <w:rPr>
          <w:rFonts w:hint="eastAsia" w:ascii="宋体" w:hAnsi="宋体" w:eastAsia="宋体" w:cs="宋体"/>
          <w:i w:val="0"/>
          <w:iCs w:val="0"/>
          <w:caps w:val="0"/>
          <w:color w:val="333333"/>
          <w:spacing w:val="0"/>
          <w:sz w:val="27"/>
          <w:szCs w:val="27"/>
          <w:shd w:val="clear" w:fill="FFFFFF"/>
        </w:rPr>
        <w:t>）近一年内，在我校招标采购活动中，未能很好履行合同约定条款，给学校造成不良影响的投标商，谢绝参加投标。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2、报价要求：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（1）您的报价一经认可，即为签订合同的最终依据。报价总金额含采购、供货、税票、招标代理费等完成本次采购项目的所有费用；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（2）报价函应按要求加盖公章；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w:t>
      </w:r>
      <w:r>
        <w:rPr>
          <w:rFonts w:hint="eastAsia" w:ascii="宋体" w:hAnsi="宋体" w:eastAsia="宋体" w:cs="宋体"/>
          <w:i w:val="0"/>
          <w:iCs w:val="0"/>
          <w:caps w:val="0"/>
          <w:color w:val="333333"/>
          <w:spacing w:val="0"/>
          <w:sz w:val="27"/>
          <w:szCs w:val="27"/>
          <w:shd w:val="clear" w:fill="FFFFFF"/>
          <w:lang w:val="en-US" w:eastAsia="zh-CN"/>
        </w:rPr>
        <w:t>控制价</w:t>
      </w:r>
      <w:r>
        <w:rPr>
          <w:rFonts w:hint="eastAsia" w:ascii="宋体" w:hAnsi="宋体" w:eastAsia="宋体" w:cs="宋体"/>
          <w:i w:val="0"/>
          <w:iCs w:val="0"/>
          <w:caps w:val="0"/>
          <w:color w:val="333333"/>
          <w:spacing w:val="0"/>
          <w:sz w:val="27"/>
          <w:szCs w:val="27"/>
          <w:shd w:val="clear" w:fill="FFFFFF"/>
        </w:rPr>
        <w:t>上限：</w:t>
      </w:r>
      <w:r>
        <w:rPr>
          <w:rFonts w:hint="eastAsia" w:ascii="宋体" w:hAnsi="宋体" w:eastAsia="宋体" w:cs="宋体"/>
          <w:i w:val="0"/>
          <w:iCs w:val="0"/>
          <w:caps w:val="0"/>
          <w:color w:val="040000"/>
          <w:spacing w:val="0"/>
          <w:sz w:val="27"/>
          <w:szCs w:val="27"/>
          <w:shd w:val="clear" w:fill="FFFFFF"/>
        </w:rPr>
        <w:t>1</w:t>
      </w:r>
      <w:r>
        <w:rPr>
          <w:rFonts w:hint="eastAsia" w:ascii="宋体" w:hAnsi="宋体" w:eastAsia="宋体" w:cs="宋体"/>
          <w:i w:val="0"/>
          <w:iCs w:val="0"/>
          <w:caps w:val="0"/>
          <w:color w:val="040000"/>
          <w:spacing w:val="0"/>
          <w:sz w:val="27"/>
          <w:szCs w:val="27"/>
          <w:shd w:val="clear" w:fill="FFFFFF"/>
          <w:lang w:val="en-US" w:eastAsia="zh-CN"/>
        </w:rPr>
        <w:t>0</w:t>
      </w:r>
      <w:r>
        <w:rPr>
          <w:rFonts w:hint="eastAsia" w:ascii="宋体" w:hAnsi="宋体" w:eastAsia="宋体" w:cs="宋体"/>
          <w:i w:val="0"/>
          <w:iCs w:val="0"/>
          <w:caps w:val="0"/>
          <w:color w:val="040000"/>
          <w:spacing w:val="0"/>
          <w:sz w:val="27"/>
          <w:szCs w:val="27"/>
          <w:shd w:val="clear" w:fill="FFFFFF"/>
        </w:rPr>
        <w:t>0</w:t>
      </w:r>
      <w:r>
        <w:rPr>
          <w:rFonts w:hint="eastAsia" w:ascii="宋体" w:hAnsi="宋体" w:eastAsia="宋体" w:cs="宋体"/>
          <w:i w:val="0"/>
          <w:iCs w:val="0"/>
          <w:caps w:val="0"/>
          <w:color w:val="040000"/>
          <w:spacing w:val="0"/>
          <w:sz w:val="27"/>
          <w:szCs w:val="27"/>
          <w:shd w:val="clear" w:fill="FFFFFF"/>
          <w:lang w:val="en-US" w:eastAsia="zh-CN"/>
        </w:rPr>
        <w:t>%费率</w:t>
      </w:r>
      <w:r>
        <w:rPr>
          <w:rFonts w:hint="eastAsia" w:ascii="宋体" w:hAnsi="宋体" w:eastAsia="宋体" w:cs="宋体"/>
          <w:i w:val="0"/>
          <w:iCs w:val="0"/>
          <w:caps w:val="0"/>
          <w:color w:val="040000"/>
          <w:spacing w:val="0"/>
          <w:sz w:val="27"/>
          <w:szCs w:val="27"/>
          <w:shd w:val="clear" w:fill="FFFFFF"/>
        </w:rPr>
        <w:t>，供应商报价高于控制价上限为无效报价。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3、供应商报价须知：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（1）供应商承诺的服务必须完全响应本文件规定，在采购人所规定的时间前完成服务要求内容；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（2）采购合同由中标单位、采购人双方签订。询价函、报价函均为采购合同的组成部分；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（3）评标方法：最低评标价法。投标供应商资格审查合格后，方可开启商务标；</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4）供应商在采购过程中应遵守诚实信用的原则，在采购及合同履行过程中，如发现供应商有欺诈等不诚实行为及违反合同约定等行为，将会按照相关规定处理。希望各竞投供应商在认真阅读询价文件各条款后再进行报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4、投标文件要求：投标文件分资格审查部分和商务部分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资格审查部分主要包括下列内容：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（1）法定代表人身份证明；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（2）授权委托书及被授权人身份证；（如授权委托参加开标会的）；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（3）企业营业执照、税务登记证(复印件要加盖公章)（如为三证合一，只需提供三证合一的营业执照）；</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default" w:ascii="宋体" w:hAnsi="宋体" w:eastAsia="宋体" w:cs="宋体"/>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4</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相应业绩证明材料；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5</w:t>
      </w:r>
      <w:r>
        <w:rPr>
          <w:rFonts w:hint="eastAsia" w:ascii="宋体" w:hAnsi="宋体" w:eastAsia="宋体" w:cs="宋体"/>
          <w:i w:val="0"/>
          <w:iCs w:val="0"/>
          <w:caps w:val="0"/>
          <w:color w:val="333333"/>
          <w:spacing w:val="0"/>
          <w:sz w:val="27"/>
          <w:szCs w:val="27"/>
          <w:shd w:val="clear" w:fill="FFFFFF"/>
        </w:rPr>
        <w:t>）供应商具有本次采购标的服务能力（提供承诺书，格式自拟）</w:t>
      </w:r>
      <w:r>
        <w:rPr>
          <w:rFonts w:hint="eastAsia" w:ascii="宋体" w:hAnsi="宋体" w:eastAsia="宋体" w:cs="宋体"/>
          <w:i w:val="0"/>
          <w:iCs w:val="0"/>
          <w:caps w:val="0"/>
          <w:color w:val="040000"/>
          <w:spacing w:val="0"/>
          <w:sz w:val="27"/>
          <w:szCs w:val="27"/>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商务部分主要包括下列内容：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sz w:val="27"/>
          <w:szCs w:val="27"/>
          <w:shd w:val="clear" w:fill="FFFFFF"/>
        </w:rPr>
        <w:t>（2）报价表；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default" w:ascii="宋体" w:hAnsi="宋体" w:eastAsia="宋体" w:cs="宋体"/>
          <w:i w:val="0"/>
          <w:iCs w:val="0"/>
          <w:caps w:val="0"/>
          <w:color w:val="333333"/>
          <w:spacing w:val="0"/>
          <w:sz w:val="27"/>
          <w:szCs w:val="27"/>
          <w:shd w:val="clear" w:fill="FFFFFF"/>
          <w:lang w:val="en-US" w:eastAsia="zh-CN"/>
        </w:rPr>
      </w:pP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lang w:eastAsia="zh-CN"/>
        </w:rPr>
        <w:t>）</w:t>
      </w:r>
      <w:r>
        <w:rPr>
          <w:rFonts w:hint="eastAsia" w:ascii="宋体" w:hAnsi="宋体" w:eastAsia="宋体" w:cs="宋体"/>
          <w:i w:val="0"/>
          <w:iCs w:val="0"/>
          <w:caps w:val="0"/>
          <w:color w:val="333333"/>
          <w:spacing w:val="0"/>
          <w:sz w:val="27"/>
          <w:szCs w:val="27"/>
          <w:shd w:val="clear" w:fill="FFFFFF"/>
          <w:lang w:val="en-US" w:eastAsia="zh-CN"/>
        </w:rPr>
        <w:t>明细报价表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w:t>
      </w:r>
      <w:r>
        <w:rPr>
          <w:rFonts w:hint="eastAsia" w:ascii="宋体" w:hAnsi="宋体" w:eastAsia="宋体" w:cs="宋体"/>
          <w:i w:val="0"/>
          <w:iCs w:val="0"/>
          <w:caps w:val="0"/>
          <w:color w:val="333333"/>
          <w:spacing w:val="0"/>
          <w:sz w:val="27"/>
          <w:szCs w:val="27"/>
          <w:shd w:val="clear" w:fill="FFFFFF"/>
          <w:lang w:val="en-US" w:eastAsia="zh-CN"/>
        </w:rPr>
        <w:t>3</w:t>
      </w:r>
      <w:r>
        <w:rPr>
          <w:rFonts w:hint="eastAsia" w:ascii="宋体" w:hAnsi="宋体" w:eastAsia="宋体" w:cs="宋体"/>
          <w:i w:val="0"/>
          <w:iCs w:val="0"/>
          <w:caps w:val="0"/>
          <w:color w:val="333333"/>
          <w:spacing w:val="0"/>
          <w:sz w:val="27"/>
          <w:szCs w:val="27"/>
          <w:shd w:val="clear" w:fill="FFFFFF"/>
        </w:rPr>
        <w:t>）服务质量承诺函。</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投标时需注明“资格审查部分”和“商务部分”；资格审查部分分正、副本一起装袋密封，并在密封袋上加盖公章；商务部分分正、副本一起装袋密封，并在密封袋上加盖公章。投标文件未按要求装订密封，现场报名时招标代理将拒绝接收。(备注：资格部分文件和商务部分文件各一正一副)</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5、报价截止时间及开标时间：</w:t>
      </w:r>
      <w:r>
        <w:rPr>
          <w:rFonts w:hint="eastAsia" w:ascii="宋体" w:hAnsi="宋体" w:eastAsia="宋体" w:cs="宋体"/>
          <w:i w:val="0"/>
          <w:iCs w:val="0"/>
          <w:caps w:val="0"/>
          <w:color w:val="333333"/>
          <w:spacing w:val="0"/>
          <w:sz w:val="27"/>
          <w:szCs w:val="27"/>
          <w:shd w:val="clear" w:fill="FFFFFF"/>
        </w:rPr>
        <w:t>2023年</w:t>
      </w:r>
      <w:r>
        <w:rPr>
          <w:rFonts w:hint="eastAsia" w:ascii="宋体" w:hAnsi="宋体" w:eastAsia="宋体" w:cs="宋体"/>
          <w:i w:val="0"/>
          <w:iCs w:val="0"/>
          <w:caps w:val="0"/>
          <w:color w:val="333333"/>
          <w:spacing w:val="0"/>
          <w:sz w:val="27"/>
          <w:szCs w:val="27"/>
          <w:shd w:val="clear" w:fill="FFFFFF"/>
          <w:lang w:val="en-US" w:eastAsia="zh-CN"/>
        </w:rPr>
        <w:t>12</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4</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四、供应商商须知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（1）投标保证金金额：无；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（2）履约保证金金额：无；</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（3）投标文件递交截止时间：2023年</w:t>
      </w:r>
      <w:r>
        <w:rPr>
          <w:rFonts w:hint="eastAsia" w:ascii="宋体" w:hAnsi="宋体" w:eastAsia="宋体" w:cs="宋体"/>
          <w:i w:val="0"/>
          <w:iCs w:val="0"/>
          <w:caps w:val="0"/>
          <w:color w:val="333333"/>
          <w:spacing w:val="0"/>
          <w:sz w:val="27"/>
          <w:szCs w:val="27"/>
          <w:shd w:val="clear" w:fill="FFFFFF"/>
          <w:lang w:val="en-US" w:eastAsia="zh-CN"/>
        </w:rPr>
        <w:t>12</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4</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开标时间：2023年</w:t>
      </w:r>
      <w:r>
        <w:rPr>
          <w:rFonts w:hint="eastAsia" w:ascii="宋体" w:hAnsi="宋体" w:eastAsia="宋体" w:cs="宋体"/>
          <w:i w:val="0"/>
          <w:iCs w:val="0"/>
          <w:caps w:val="0"/>
          <w:color w:val="333333"/>
          <w:spacing w:val="0"/>
          <w:sz w:val="27"/>
          <w:szCs w:val="27"/>
          <w:shd w:val="clear" w:fill="FFFFFF"/>
          <w:lang w:val="en-US" w:eastAsia="zh-CN"/>
        </w:rPr>
        <w:t>12</w:t>
      </w:r>
      <w:r>
        <w:rPr>
          <w:rFonts w:hint="eastAsia" w:ascii="宋体" w:hAnsi="宋体" w:eastAsia="宋体" w:cs="宋体"/>
          <w:i w:val="0"/>
          <w:iCs w:val="0"/>
          <w:caps w:val="0"/>
          <w:color w:val="040000"/>
          <w:spacing w:val="0"/>
          <w:sz w:val="27"/>
          <w:szCs w:val="27"/>
          <w:shd w:val="clear" w:fill="FFFFFF"/>
        </w:rPr>
        <w:t>月</w:t>
      </w:r>
      <w:r>
        <w:rPr>
          <w:rFonts w:hint="eastAsia" w:ascii="宋体" w:hAnsi="宋体" w:eastAsia="宋体" w:cs="宋体"/>
          <w:i w:val="0"/>
          <w:iCs w:val="0"/>
          <w:caps w:val="0"/>
          <w:color w:val="040000"/>
          <w:spacing w:val="0"/>
          <w:sz w:val="27"/>
          <w:szCs w:val="27"/>
          <w:shd w:val="clear" w:fill="FFFFFF"/>
          <w:lang w:val="en-US" w:eastAsia="zh-CN"/>
        </w:rPr>
        <w:t>4</w:t>
      </w:r>
      <w:r>
        <w:rPr>
          <w:rFonts w:hint="eastAsia" w:ascii="宋体" w:hAnsi="宋体" w:eastAsia="宋体" w:cs="宋体"/>
          <w:i w:val="0"/>
          <w:iCs w:val="0"/>
          <w:caps w:val="0"/>
          <w:color w:val="040000"/>
          <w:spacing w:val="0"/>
          <w:sz w:val="27"/>
          <w:szCs w:val="27"/>
          <w:shd w:val="clear" w:fill="FFFFFF"/>
        </w:rPr>
        <w:t>日</w:t>
      </w:r>
      <w:r>
        <w:rPr>
          <w:rFonts w:hint="eastAsia" w:ascii="宋体" w:hAnsi="宋体" w:eastAsia="宋体" w:cs="宋体"/>
          <w:i w:val="0"/>
          <w:iCs w:val="0"/>
          <w:caps w:val="0"/>
          <w:color w:val="040000"/>
          <w:spacing w:val="0"/>
          <w:sz w:val="27"/>
          <w:szCs w:val="27"/>
          <w:shd w:val="clear" w:fill="FFFFFF"/>
          <w:lang w:val="en-US" w:eastAsia="zh-CN"/>
        </w:rPr>
        <w:t>09</w:t>
      </w:r>
      <w:r>
        <w:rPr>
          <w:rFonts w:hint="eastAsia" w:ascii="宋体" w:hAnsi="宋体" w:eastAsia="宋体" w:cs="宋体"/>
          <w:i w:val="0"/>
          <w:iCs w:val="0"/>
          <w:caps w:val="0"/>
          <w:color w:val="040000"/>
          <w:spacing w:val="0"/>
          <w:sz w:val="27"/>
          <w:szCs w:val="27"/>
          <w:shd w:val="clear" w:fill="FFFFFF"/>
        </w:rPr>
        <w:t>时</w:t>
      </w:r>
      <w:r>
        <w:rPr>
          <w:rFonts w:hint="eastAsia" w:ascii="宋体" w:hAnsi="宋体" w:eastAsia="宋体" w:cs="宋体"/>
          <w:i w:val="0"/>
          <w:iCs w:val="0"/>
          <w:caps w:val="0"/>
          <w:color w:val="040000"/>
          <w:spacing w:val="0"/>
          <w:sz w:val="27"/>
          <w:szCs w:val="27"/>
          <w:shd w:val="clear" w:fill="FFFFFF"/>
          <w:lang w:val="en-US" w:eastAsia="zh-CN"/>
        </w:rPr>
        <w:t>00</w:t>
      </w:r>
      <w:r>
        <w:rPr>
          <w:rFonts w:hint="eastAsia" w:ascii="宋体" w:hAnsi="宋体" w:eastAsia="宋体" w:cs="宋体"/>
          <w:i w:val="0"/>
          <w:iCs w:val="0"/>
          <w:caps w:val="0"/>
          <w:color w:val="040000"/>
          <w:spacing w:val="0"/>
          <w:sz w:val="27"/>
          <w:szCs w:val="27"/>
          <w:shd w:val="clear" w:fill="FFFFFF"/>
        </w:rPr>
        <w:t>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040000"/>
          <w:spacing w:val="0"/>
          <w:sz w:val="27"/>
          <w:szCs w:val="27"/>
          <w:shd w:val="clear" w:fill="FFFFFF"/>
        </w:rPr>
        <w:t>开标地点：</w:t>
      </w:r>
      <w:r>
        <w:rPr>
          <w:rFonts w:hint="eastAsia" w:ascii="宋体" w:hAnsi="宋体" w:eastAsia="宋体" w:cs="宋体"/>
          <w:i w:val="0"/>
          <w:iCs w:val="0"/>
          <w:caps w:val="0"/>
          <w:color w:val="333333"/>
          <w:spacing w:val="0"/>
          <w:sz w:val="27"/>
          <w:szCs w:val="27"/>
          <w:shd w:val="clear" w:fill="FFFFFF"/>
        </w:rPr>
        <w:t>桐城市玉雕文化产业园8幢108-109</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逾期送达的或者未送达指定地点的投标文件，采购人不予受理。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五、其他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333333"/>
          <w:spacing w:val="0"/>
          <w:sz w:val="27"/>
          <w:szCs w:val="27"/>
          <w:shd w:val="clear" w:fill="FFFFFF"/>
        </w:rPr>
        <w:t>1、付款方式：合同签订后，每</w:t>
      </w:r>
      <w:bookmarkStart w:id="0" w:name="_Hlk148539049"/>
      <w:r>
        <w:rPr>
          <w:rFonts w:hint="eastAsia" w:ascii="宋体" w:hAnsi="宋体" w:eastAsia="宋体" w:cs="宋体"/>
          <w:i w:val="0"/>
          <w:iCs w:val="0"/>
          <w:caps w:val="0"/>
          <w:color w:val="333333"/>
          <w:spacing w:val="0"/>
          <w:sz w:val="27"/>
          <w:szCs w:val="27"/>
          <w:shd w:val="clear" w:fill="FFFFFF"/>
        </w:rPr>
        <w:t>学期</w:t>
      </w:r>
      <w:bookmarkEnd w:id="0"/>
      <w:r>
        <w:rPr>
          <w:rFonts w:hint="eastAsia" w:ascii="宋体" w:hAnsi="宋体" w:eastAsia="宋体" w:cs="宋体"/>
          <w:i w:val="0"/>
          <w:iCs w:val="0"/>
          <w:caps w:val="0"/>
          <w:color w:val="333333"/>
          <w:spacing w:val="0"/>
          <w:sz w:val="27"/>
          <w:szCs w:val="27"/>
          <w:shd w:val="clear" w:fill="FFFFFF"/>
        </w:rPr>
        <w:t>按实际发生量（派工单）为准，由采购人进行验收，经验收合格后，结算一次款项,</w:t>
      </w:r>
      <w:r>
        <w:rPr>
          <w:rFonts w:hint="eastAsia" w:ascii="宋体" w:hAnsi="宋体" w:eastAsia="宋体" w:cs="宋体"/>
          <w:i w:val="0"/>
          <w:iCs w:val="0"/>
          <w:caps w:val="0"/>
          <w:color w:val="333333"/>
          <w:spacing w:val="0"/>
          <w:sz w:val="27"/>
          <w:szCs w:val="27"/>
          <w:shd w:val="clear" w:fill="FFFFFF"/>
          <w:lang w:eastAsia="zh-CN"/>
        </w:rPr>
        <w:t>采购人按照【成交费率*据实数量（次数）*最高维保单价】向成交人支付费用，</w:t>
      </w:r>
      <w:r>
        <w:rPr>
          <w:rFonts w:hint="eastAsia" w:ascii="宋体" w:hAnsi="宋体" w:eastAsia="宋体" w:cs="宋体"/>
          <w:i w:val="0"/>
          <w:iCs w:val="0"/>
          <w:caps w:val="0"/>
          <w:color w:val="333333"/>
          <w:spacing w:val="0"/>
          <w:sz w:val="27"/>
          <w:szCs w:val="27"/>
          <w:shd w:val="clear" w:fill="FFFFFF"/>
        </w:rPr>
        <w:t>年结算</w:t>
      </w:r>
      <w:r>
        <w:rPr>
          <w:rFonts w:hint="eastAsia" w:ascii="宋体" w:hAnsi="宋体" w:eastAsia="宋体" w:cs="宋体"/>
          <w:i w:val="0"/>
          <w:iCs w:val="0"/>
          <w:caps w:val="0"/>
          <w:color w:val="333333"/>
          <w:spacing w:val="0"/>
          <w:sz w:val="27"/>
          <w:szCs w:val="27"/>
          <w:shd w:val="clear" w:fill="FFFFFF"/>
          <w:lang w:val="en-US" w:eastAsia="zh-CN"/>
        </w:rPr>
        <w:t>费用</w:t>
      </w:r>
      <w:r>
        <w:rPr>
          <w:rFonts w:hint="eastAsia" w:ascii="宋体" w:hAnsi="宋体" w:eastAsia="宋体" w:cs="宋体"/>
          <w:i w:val="0"/>
          <w:iCs w:val="0"/>
          <w:caps w:val="0"/>
          <w:color w:val="333333"/>
          <w:spacing w:val="0"/>
          <w:sz w:val="27"/>
          <w:szCs w:val="27"/>
          <w:shd w:val="clear" w:fill="FFFFFF"/>
        </w:rPr>
        <w:t>不超过项目预算（7万元/年）</w:t>
      </w:r>
      <w:r>
        <w:rPr>
          <w:rFonts w:hint="eastAsia" w:ascii="宋体" w:hAnsi="宋体" w:eastAsia="宋体" w:cs="宋体"/>
          <w:i w:val="0"/>
          <w:iCs w:val="0"/>
          <w:caps w:val="0"/>
          <w:color w:val="333333"/>
          <w:spacing w:val="0"/>
          <w:sz w:val="27"/>
          <w:szCs w:val="27"/>
          <w:shd w:val="clear" w:fill="FFFFFF"/>
          <w:lang w:eastAsia="zh-CN"/>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2、</w:t>
      </w:r>
      <w:r>
        <w:rPr>
          <w:rFonts w:hint="eastAsia" w:ascii="宋体" w:hAnsi="宋体" w:eastAsia="宋体" w:cs="宋体"/>
          <w:i w:val="0"/>
          <w:iCs w:val="0"/>
          <w:caps w:val="0"/>
          <w:color w:val="040000"/>
          <w:spacing w:val="0"/>
          <w:sz w:val="27"/>
          <w:szCs w:val="27"/>
          <w:shd w:val="clear" w:fill="FFFFFF"/>
          <w:lang w:val="en-US" w:eastAsia="zh-CN"/>
        </w:rPr>
        <w:t>服务</w:t>
      </w:r>
      <w:r>
        <w:rPr>
          <w:rFonts w:hint="eastAsia" w:ascii="宋体" w:hAnsi="宋体" w:eastAsia="宋体" w:cs="宋体"/>
          <w:i w:val="0"/>
          <w:iCs w:val="0"/>
          <w:caps w:val="0"/>
          <w:color w:val="040000"/>
          <w:spacing w:val="0"/>
          <w:sz w:val="27"/>
          <w:szCs w:val="27"/>
          <w:shd w:val="clear" w:fill="FFFFFF"/>
        </w:rPr>
        <w:t>期限：三年。合同一年一签，当年验收合格后续签下一年度合同。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3、成交供应商需在本项目网上发布中标结果公示结束后，3日内到招标代理机构支付招标代理费，领取中标通知书，凭中标通知书与采购单位签订本项目合同。</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4、在完成本项目采购内容的过程中，所有的安全责任均由成交供应商承担。</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120" w:right="120" w:firstLine="420"/>
        <w:jc w:val="both"/>
        <w:rPr>
          <w:color w:val="333333"/>
          <w:sz w:val="27"/>
          <w:szCs w:val="27"/>
        </w:rPr>
      </w:pPr>
      <w:r>
        <w:rPr>
          <w:rFonts w:hint="eastAsia" w:ascii="宋体" w:hAnsi="宋体" w:eastAsia="宋体" w:cs="宋体"/>
          <w:i w:val="0"/>
          <w:iCs w:val="0"/>
          <w:caps w:val="0"/>
          <w:color w:val="040000"/>
          <w:spacing w:val="0"/>
          <w:sz w:val="27"/>
          <w:szCs w:val="27"/>
          <w:shd w:val="clear" w:fill="FFFFFF"/>
        </w:rPr>
        <w:t>本项目招标代理服务费由中标单位支付，金额为中标价款*1.5%。 </w:t>
      </w:r>
      <w:r>
        <w:rPr>
          <w:rFonts w:hint="eastAsia" w:ascii="宋体" w:hAnsi="宋体" w:eastAsia="宋体" w:cs="宋体"/>
          <w:i w:val="0"/>
          <w:iCs w:val="0"/>
          <w:caps w:val="0"/>
          <w:color w:val="333333"/>
          <w:spacing w:val="0"/>
          <w:sz w:val="27"/>
          <w:szCs w:val="27"/>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kern w:val="0"/>
          <w:sz w:val="27"/>
          <w:szCs w:val="27"/>
          <w:shd w:val="clear" w:fill="FFFFFF"/>
          <w:lang w:val="en-US" w:eastAsia="zh-CN" w:bidi="ar"/>
        </w:rPr>
        <w:t>招投标代理机构：</w:t>
      </w:r>
      <w:r>
        <w:rPr>
          <w:rFonts w:hint="eastAsia" w:ascii="宋体" w:hAnsi="宋体" w:eastAsia="宋体" w:cs="宋体"/>
          <w:i w:val="0"/>
          <w:iCs w:val="0"/>
          <w:caps w:val="0"/>
          <w:color w:val="333333"/>
          <w:spacing w:val="0"/>
          <w:sz w:val="27"/>
          <w:szCs w:val="27"/>
          <w:shd w:val="clear" w:fill="FFFFFF"/>
        </w:rPr>
        <w:t>四川柯锐工程项目管理有限公司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rFonts w:hint="eastAsia" w:ascii="宋体" w:hAnsi="宋体" w:eastAsia="宋体" w:cs="宋体"/>
          <w:i w:val="0"/>
          <w:iCs w:val="0"/>
          <w:caps w:val="0"/>
          <w:color w:val="333333"/>
          <w:spacing w:val="0"/>
          <w:sz w:val="27"/>
          <w:szCs w:val="27"/>
          <w:shd w:val="clear" w:fill="FFFFFF"/>
        </w:rPr>
      </w:pPr>
      <w:r>
        <w:rPr>
          <w:rFonts w:hint="eastAsia" w:ascii="宋体" w:hAnsi="宋体" w:eastAsia="宋体" w:cs="宋体"/>
          <w:i w:val="0"/>
          <w:iCs w:val="0"/>
          <w:caps w:val="0"/>
          <w:color w:val="333333"/>
          <w:spacing w:val="0"/>
          <w:kern w:val="0"/>
          <w:sz w:val="27"/>
          <w:szCs w:val="27"/>
          <w:shd w:val="clear" w:fill="FFFFFF"/>
          <w:lang w:val="en-US" w:eastAsia="zh-CN" w:bidi="ar"/>
        </w:rPr>
        <w:t>联系人：</w:t>
      </w:r>
      <w:r>
        <w:rPr>
          <w:rFonts w:hint="eastAsia" w:ascii="宋体" w:hAnsi="宋体" w:eastAsia="宋体" w:cs="宋体"/>
          <w:i w:val="0"/>
          <w:iCs w:val="0"/>
          <w:caps w:val="0"/>
          <w:color w:val="333333"/>
          <w:spacing w:val="0"/>
          <w:sz w:val="27"/>
          <w:szCs w:val="27"/>
          <w:shd w:val="clear" w:fill="FFFFFF"/>
        </w:rPr>
        <w:t>程工</w:t>
      </w:r>
      <w:r>
        <w:rPr>
          <w:rFonts w:hint="eastAsia" w:ascii="宋体" w:hAnsi="宋体" w:eastAsia="宋体" w:cs="宋体"/>
          <w:i w:val="0"/>
          <w:iCs w:val="0"/>
          <w:caps w:val="0"/>
          <w:color w:val="333333"/>
          <w:spacing w:val="0"/>
          <w:sz w:val="27"/>
          <w:szCs w:val="27"/>
          <w:shd w:val="clear" w:fill="FFFFFF"/>
        </w:rPr>
        <w:t> </w:t>
      </w:r>
      <w:r>
        <w:rPr>
          <w:rFonts w:hint="eastAsia" w:ascii="宋体" w:hAnsi="宋体" w:eastAsia="宋体" w:cs="宋体"/>
          <w:i w:val="0"/>
          <w:iCs w:val="0"/>
          <w:caps w:val="0"/>
          <w:color w:val="333333"/>
          <w:spacing w:val="0"/>
          <w:kern w:val="0"/>
          <w:sz w:val="27"/>
          <w:szCs w:val="27"/>
          <w:shd w:val="clear" w:fill="FFFFFF"/>
          <w:lang w:val="en-US" w:eastAsia="zh-CN" w:bidi="ar"/>
        </w:rPr>
        <w:t>      联系电话：</w:t>
      </w:r>
      <w:r>
        <w:rPr>
          <w:rFonts w:hint="eastAsia" w:ascii="宋体" w:hAnsi="宋体" w:eastAsia="宋体" w:cs="宋体"/>
          <w:i w:val="0"/>
          <w:iCs w:val="0"/>
          <w:caps w:val="0"/>
          <w:color w:val="333333"/>
          <w:spacing w:val="0"/>
          <w:sz w:val="27"/>
          <w:szCs w:val="27"/>
          <w:shd w:val="clear" w:fill="FFFFFF"/>
        </w:rPr>
        <w:t>0556-6029989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rFonts w:hint="eastAsia" w:ascii="宋体" w:hAnsi="宋体" w:eastAsia="宋体" w:cs="宋体"/>
          <w:i w:val="0"/>
          <w:iCs w:val="0"/>
          <w:caps w:val="0"/>
          <w:color w:val="333333"/>
          <w:spacing w:val="0"/>
          <w:sz w:val="27"/>
          <w:szCs w:val="27"/>
          <w:shd w:val="clear" w:fill="FFFFFF"/>
        </w:rPr>
      </w:pPr>
      <w:bookmarkStart w:id="1" w:name="_GoBack"/>
      <w:bookmarkEnd w:id="1"/>
      <w:r>
        <w:rPr>
          <w:rFonts w:hint="eastAsia" w:ascii="宋体" w:hAnsi="宋体" w:eastAsia="宋体" w:cs="宋体"/>
          <w:i w:val="0"/>
          <w:iCs w:val="0"/>
          <w:caps w:val="0"/>
          <w:color w:val="333333"/>
          <w:spacing w:val="0"/>
          <w:kern w:val="0"/>
          <w:sz w:val="27"/>
          <w:szCs w:val="27"/>
          <w:shd w:val="clear" w:fill="FFFFFF"/>
          <w:lang w:val="en-US" w:eastAsia="zh-CN" w:bidi="ar"/>
        </w:rPr>
        <w:t>地址：</w:t>
      </w:r>
      <w:r>
        <w:rPr>
          <w:rFonts w:hint="eastAsia" w:ascii="宋体" w:hAnsi="宋体" w:eastAsia="宋体" w:cs="宋体"/>
          <w:i w:val="0"/>
          <w:iCs w:val="0"/>
          <w:caps w:val="0"/>
          <w:color w:val="333333"/>
          <w:spacing w:val="0"/>
          <w:sz w:val="27"/>
          <w:szCs w:val="27"/>
          <w:shd w:val="clear" w:fill="FFFFFF"/>
        </w:rPr>
        <w:t>桐城市玉雕文化产业园8幢108-109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采购单位：桐城师范高等专科学校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联系人：高老师       联系电话：0556-6181669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0" w:lineRule="atLeast"/>
        <w:ind w:left="0" w:right="0"/>
        <w:jc w:val="left"/>
        <w:rPr>
          <w:color w:val="333333"/>
          <w:sz w:val="27"/>
          <w:szCs w:val="27"/>
        </w:rPr>
      </w:pPr>
      <w:r>
        <w:rPr>
          <w:rFonts w:hint="eastAsia" w:ascii="宋体" w:hAnsi="宋体" w:eastAsia="宋体" w:cs="宋体"/>
          <w:i w:val="0"/>
          <w:iCs w:val="0"/>
          <w:caps w:val="0"/>
          <w:color w:val="333333"/>
          <w:spacing w:val="0"/>
          <w:kern w:val="0"/>
          <w:sz w:val="27"/>
          <w:szCs w:val="27"/>
          <w:shd w:val="clear" w:fill="FFFFFF"/>
          <w:lang w:val="en-US" w:eastAsia="zh-CN" w:bidi="ar"/>
        </w:rPr>
        <w:t>地址：安徽省安庆市桐城市经开区学苑路199号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NiOTRjNjMyYjg5ZTc4NzNhNDQ4OTk2MTZkNGY0ZTAifQ=="/>
  </w:docVars>
  <w:rsids>
    <w:rsidRoot w:val="00000000"/>
    <w:rsid w:val="01D45882"/>
    <w:rsid w:val="0C5F016A"/>
    <w:rsid w:val="139B35F9"/>
    <w:rsid w:val="216B610A"/>
    <w:rsid w:val="26C54504"/>
    <w:rsid w:val="34C53F49"/>
    <w:rsid w:val="49966181"/>
    <w:rsid w:val="619D3036"/>
    <w:rsid w:val="66BC0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Body Text 2"/>
    <w:basedOn w:val="1"/>
    <w:qFormat/>
    <w:uiPriority w:val="0"/>
    <w:pPr>
      <w:jc w:val="center"/>
    </w:pPr>
    <w:rPr>
      <w:rFonts w:ascii="楷体_GB2312" w:eastAsia="楷体_GB2312"/>
      <w:sz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2023-10-31T03:52:00Z</dcterms:created>
  <dc:creator>Administrator</dc:creator>
  <cp:lastModifiedBy>Administrator</cp:lastModifiedBy>
  <dcterms:modified xsi:type="dcterms:W3CDTF">2023-11-27T07:57:21Z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3DD0698D617742A58A821D43416D35C1_13</vt:lpwstr>
  </property>
</Properties>
</file>