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360" w:lineRule="auto"/>
        <w:jc w:val="center"/>
        <w:rPr>
          <w:rFonts w:hint="eastAsia"/>
          <w:b/>
          <w:bCs/>
          <w:sz w:val="28"/>
          <w:szCs w:val="28"/>
          <w:lang w:val="en-US" w:eastAsia="zh-CN"/>
        </w:rPr>
      </w:pPr>
      <w:r>
        <w:rPr>
          <w:rFonts w:hint="eastAsia"/>
          <w:b/>
          <w:bCs/>
          <w:sz w:val="28"/>
          <w:szCs w:val="28"/>
          <w:lang w:val="en-US" w:eastAsia="zh-CN"/>
        </w:rPr>
        <w:t>田红艳老师为学员做《儿童本位的集体教育活动设计与指导》</w:t>
      </w:r>
    </w:p>
    <w:p>
      <w:pPr>
        <w:keepNext w:val="0"/>
        <w:keepLines w:val="0"/>
        <w:widowControl/>
        <w:suppressLineNumbers w:val="0"/>
        <w:spacing w:line="360" w:lineRule="auto"/>
        <w:jc w:val="center"/>
        <w:rPr>
          <w:rFonts w:hint="default"/>
          <w:b/>
          <w:bCs/>
          <w:sz w:val="28"/>
          <w:szCs w:val="28"/>
          <w:lang w:val="en-US" w:eastAsia="zh-CN"/>
        </w:rPr>
      </w:pPr>
      <w:r>
        <w:rPr>
          <w:rFonts w:hint="eastAsia"/>
          <w:b/>
          <w:bCs/>
          <w:sz w:val="28"/>
          <w:szCs w:val="28"/>
          <w:lang w:val="en-US" w:eastAsia="zh-CN"/>
        </w:rPr>
        <w:t>主题讲座</w:t>
      </w:r>
    </w:p>
    <w:p>
      <w:pPr>
        <w:spacing w:line="360" w:lineRule="auto"/>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8月23日上午，桐城师范高等专科学校田红艳老师在以致楼报告厅为2023年安庆市“托幼行动”暨幼儿园教师提升培训项目新入职教师做《儿童本位的集体教育活动设计与指导》主题讲座。</w:t>
      </w:r>
    </w:p>
    <w:p>
      <w:pPr>
        <w:spacing w:line="360" w:lineRule="auto"/>
        <w:ind w:firstLine="560" w:firstLineChars="200"/>
        <w:jc w:val="left"/>
        <w:rPr>
          <w:rFonts w:hint="eastAsia" w:ascii="宋体" w:hAnsi="宋体" w:cs="宋体"/>
          <w:sz w:val="28"/>
          <w:szCs w:val="28"/>
          <w:lang w:val="en-US" w:eastAsia="zh-CN"/>
        </w:rPr>
      </w:pPr>
      <w:r>
        <w:rPr>
          <w:rFonts w:hint="eastAsia" w:ascii="宋体" w:hAnsi="宋体" w:eastAsia="宋体" w:cs="宋体"/>
          <w:sz w:val="28"/>
          <w:szCs w:val="28"/>
          <w:lang w:val="en-US" w:eastAsia="zh-CN"/>
        </w:rPr>
        <w:t>田老师认为儿童本位是幼儿园课程建设的一个重要理念，其目的是将</w:t>
      </w:r>
      <w:r>
        <w:rPr>
          <w:rFonts w:hint="default" w:ascii="宋体" w:hAnsi="宋体" w:eastAsia="宋体" w:cs="宋体"/>
          <w:sz w:val="28"/>
          <w:szCs w:val="28"/>
          <w:lang w:val="en-US" w:eastAsia="zh-CN"/>
        </w:rPr>
        <w:t>丰富的教育生活内容融入课程，让幼儿通过实践、参与、体验来感受和学习，培养他们亲近社会的人文情怀。</w:t>
      </w:r>
      <w:r>
        <w:rPr>
          <w:rFonts w:hint="eastAsia" w:ascii="宋体" w:hAnsi="宋体" w:eastAsia="宋体" w:cs="宋体"/>
          <w:sz w:val="28"/>
          <w:szCs w:val="28"/>
          <w:lang w:val="en-US" w:eastAsia="zh-CN"/>
        </w:rPr>
        <w:t>基于儿童本位的幼儿园课程建设需要遵守四大原则，分别是“课程要生活化：</w:t>
      </w:r>
      <w:r>
        <w:rPr>
          <w:rFonts w:hint="default" w:ascii="宋体" w:hAnsi="宋体" w:eastAsia="宋体" w:cs="宋体"/>
          <w:sz w:val="28"/>
          <w:szCs w:val="28"/>
          <w:lang w:val="en-US" w:eastAsia="zh-CN"/>
        </w:rPr>
        <w:t>让教育回归生活</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课程要以游戏为导向：以游戏促发展</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课程要多元化：以多种活动助力幼儿成长</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w:t>
      </w:r>
      <w:bookmarkStart w:id="0" w:name="_GoBack"/>
      <w:bookmarkEnd w:id="0"/>
      <w:r>
        <w:rPr>
          <w:rFonts w:hint="eastAsia" w:ascii="宋体" w:hAnsi="宋体" w:eastAsia="宋体" w:cs="宋体"/>
          <w:sz w:val="28"/>
          <w:szCs w:val="28"/>
          <w:lang w:val="en-US" w:eastAsia="zh-CN"/>
        </w:rPr>
        <w:t>“课程要有特色：</w:t>
      </w:r>
      <w:r>
        <w:rPr>
          <w:rFonts w:hint="default" w:ascii="宋体" w:hAnsi="宋体" w:eastAsia="宋体" w:cs="宋体"/>
          <w:sz w:val="28"/>
          <w:szCs w:val="28"/>
          <w:lang w:val="en-US" w:eastAsia="zh-CN"/>
        </w:rPr>
        <w:t>建特色园，发展特色园</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w:t>
      </w:r>
    </w:p>
    <w:p>
      <w:pPr>
        <w:spacing w:line="360" w:lineRule="auto"/>
        <w:ind w:firstLine="560" w:firstLineChars="200"/>
        <w:jc w:val="left"/>
        <w:rPr>
          <w:rFonts w:hint="eastAsia" w:ascii="宋体" w:hAnsi="宋体" w:cs="宋体"/>
          <w:sz w:val="28"/>
          <w:szCs w:val="28"/>
          <w:lang w:val="en-US" w:eastAsia="zh-CN"/>
        </w:rPr>
      </w:pPr>
      <w:r>
        <w:rPr>
          <w:rFonts w:hint="eastAsia" w:ascii="宋体" w:hAnsi="宋体" w:cs="宋体"/>
          <w:sz w:val="28"/>
          <w:szCs w:val="28"/>
          <w:lang w:val="en-US" w:eastAsia="zh-CN"/>
        </w:rPr>
        <w:t>田老师从课程论的视角详细介绍了幼儿园集体教学活动的内涵与外延，并结合案例详细介绍了主题活动方案的设计、组织与实施。讲座内容虽然专业性较强，但讲解深入而浅出，理论结合实践，对幼儿园新入职的老师具有很好的指导价值。</w:t>
      </w:r>
    </w:p>
    <w:p>
      <w:pPr>
        <w:spacing w:line="360" w:lineRule="auto"/>
        <w:ind w:firstLine="440"/>
        <w:jc w:val="right"/>
        <w:rPr>
          <w:rFonts w:hint="eastAsia" w:ascii="宋体" w:hAnsi="宋体" w:cs="宋体"/>
          <w:sz w:val="28"/>
          <w:szCs w:val="28"/>
          <w:lang w:val="en-US" w:eastAsia="zh-CN"/>
        </w:rPr>
      </w:pPr>
    </w:p>
    <w:p>
      <w:pPr>
        <w:spacing w:line="360" w:lineRule="auto"/>
        <w:ind w:firstLine="560" w:firstLineChars="200"/>
        <w:jc w:val="right"/>
        <w:rPr>
          <w:rFonts w:hint="eastAsia" w:ascii="宋体" w:hAnsi="宋体" w:eastAsia="宋体" w:cs="宋体"/>
          <w:sz w:val="28"/>
          <w:szCs w:val="28"/>
          <w:lang w:val="en-US" w:eastAsia="zh-CN"/>
        </w:rPr>
      </w:pPr>
      <w:r>
        <w:rPr>
          <w:rFonts w:hint="eastAsia" w:ascii="宋体" w:hAnsi="宋体" w:cs="宋体"/>
          <w:sz w:val="28"/>
          <w:szCs w:val="28"/>
          <w:lang w:val="en-US" w:eastAsia="zh-CN"/>
        </w:rPr>
        <w:t>（撰稿：石凤伟  核稿：程爱兰）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4YzgxOTA1N2FlYjEwZTgxYjc2ODdiNjcxZDFkODMifQ=="/>
  </w:docVars>
  <w:rsids>
    <w:rsidRoot w:val="00000000"/>
    <w:rsid w:val="147820BE"/>
    <w:rsid w:val="2BCD57B0"/>
    <w:rsid w:val="463E1966"/>
    <w:rsid w:val="796D2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408</Words>
  <Characters>412</Characters>
  <Lines>0</Lines>
  <Paragraphs>0</Paragraphs>
  <TotalTime>1</TotalTime>
  <ScaleCrop>false</ScaleCrop>
  <LinksUpToDate>false</LinksUpToDate>
  <CharactersWithSpaces>415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2023-08-30T07:49:00Z</dcterms:created>
  <dc:creator>1</dc:creator>
  <cp:lastModifiedBy>西木子</cp:lastModifiedBy>
  <dcterms:modified xsi:type="dcterms:W3CDTF">2023-08-31T09:15:14Z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656BC76B8D674AF1BE5163AF5501DA71_12</vt:lpwstr>
  </property>
</Properties>
</file>