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（3）</w:t>
      </w:r>
      <w:r>
        <w:rPr>
          <w:rFonts w:hint="eastAsia" w:eastAsia="宋体" w:cs="宋体"/>
          <w:sz w:val="24"/>
          <w:szCs w:val="24"/>
          <w:lang w:val="en-US" w:eastAsia="zh-CN" w:bidi="ar-SA"/>
        </w:rPr>
        <w:t>承诺书（格式自拟）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总报价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货物采购及安装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应有的全部费用，并作为评审及定标依据。任何有选择或有条件的最终投标报价，或者表中某一包填写多个报价，均为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明细报价表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三、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承诺书（格式自拟）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36623CB"/>
    <w:rsid w:val="16C77351"/>
    <w:rsid w:val="1C0119E0"/>
    <w:rsid w:val="1E837F46"/>
    <w:rsid w:val="219F4126"/>
    <w:rsid w:val="22062B6D"/>
    <w:rsid w:val="2431040F"/>
    <w:rsid w:val="2697198E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9FA65CA"/>
    <w:rsid w:val="613A19D0"/>
    <w:rsid w:val="6BF73073"/>
    <w:rsid w:val="727121A1"/>
    <w:rsid w:val="791C0CA7"/>
    <w:rsid w:val="7A0D14C2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1</TotalTime>
  <ScaleCrop>false</ScaleCrop>
  <LinksUpToDate>false</LinksUpToDate>
  <CharactersWithSpaces>1994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2022-03-03T06:46:53Z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6AB1FFA5EF05475996919566E502C272</vt:lpwstr>
  </property>
</Properties>
</file>