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 w:firstLine="0"/>
        <w:jc w:val="center"/>
        <w:textAlignment w:val="auto"/>
        <w:rPr>
          <w:rFonts w:hint="eastAsia" w:hAnsi="宋体"/>
          <w:color w:val="auto"/>
          <w:position w:val="0"/>
          <w:sz w:val="28"/>
          <w:szCs w:val="28"/>
          <w:lang w:val="en-US" w:eastAsia="zh-CN"/>
        </w:rPr>
      </w:pPr>
      <w:r>
        <w:rPr>
          <w:rFonts w:hint="eastAsia" w:hAnsi="宋体"/>
          <w:color w:val="auto"/>
          <w:position w:val="0"/>
          <w:sz w:val="28"/>
          <w:szCs w:val="28"/>
          <w:lang w:val="en-US" w:eastAsia="zh-CN"/>
        </w:rPr>
        <w:t>桐城师范高等专科学校2024年度徽采云电子卖场采购计划申请表</w:t>
      </w:r>
    </w:p>
    <w:p>
      <w:pPr>
        <w:pStyle w:val="5"/>
        <w:ind w:left="0" w:leftChars="0" w:right="140" w:firstLine="0" w:firstLineChars="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部门（盖章）：                         时间：    年   月   日</w:t>
      </w:r>
    </w:p>
    <w:tbl>
      <w:tblPr>
        <w:tblStyle w:val="3"/>
        <w:tblW w:w="113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337"/>
        <w:gridCol w:w="3299"/>
        <w:gridCol w:w="773"/>
        <w:gridCol w:w="760"/>
        <w:gridCol w:w="787"/>
        <w:gridCol w:w="825"/>
        <w:gridCol w:w="971"/>
        <w:gridCol w:w="1134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389" w:type="dxa"/>
            <w:gridSpan w:val="1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拟采购货物明细清单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50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名称</w:t>
            </w:r>
          </w:p>
        </w:tc>
        <w:tc>
          <w:tcPr>
            <w:tcW w:w="3299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型号、参数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单价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总价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使用人</w:t>
            </w: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/部门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存放地点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0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99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0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9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0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9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0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299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0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299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0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299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0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299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0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299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0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299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0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299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0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299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  <w:jc w:val="center"/>
        </w:trPr>
        <w:tc>
          <w:tcPr>
            <w:tcW w:w="5916" w:type="dxa"/>
            <w:gridSpan w:val="4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部门负责人意见：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部门负责人签字：（盖章）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</w:t>
            </w:r>
          </w:p>
          <w:p>
            <w:pPr>
              <w:jc w:val="righ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年    月   日</w:t>
            </w:r>
          </w:p>
        </w:tc>
        <w:tc>
          <w:tcPr>
            <w:tcW w:w="5473" w:type="dxa"/>
            <w:gridSpan w:val="6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校领导意见：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  月   日</w:t>
            </w:r>
          </w:p>
        </w:tc>
      </w:tr>
    </w:tbl>
    <w:p>
      <w:pPr>
        <w:jc w:val="both"/>
        <w:rPr>
          <w:rFonts w:hint="eastAsia"/>
          <w:sz w:val="24"/>
          <w:szCs w:val="24"/>
          <w:vertAlign w:val="baseline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vertAlign w:val="baseline"/>
          <w:lang w:val="en-US" w:eastAsia="zh-CN"/>
        </w:rPr>
      </w:pPr>
      <w:r>
        <w:rPr>
          <w:rFonts w:hint="eastAsia"/>
          <w:sz w:val="24"/>
          <w:szCs w:val="24"/>
          <w:vertAlign w:val="baseline"/>
          <w:lang w:val="en-US" w:eastAsia="zh-CN"/>
        </w:rPr>
        <w:t>备注：</w:t>
      </w:r>
    </w:p>
    <w:p>
      <w:pPr>
        <w:ind w:firstLine="480" w:firstLineChars="200"/>
        <w:jc w:val="both"/>
      </w:pPr>
      <w:r>
        <w:rPr>
          <w:rFonts w:hint="eastAsia"/>
          <w:sz w:val="24"/>
          <w:szCs w:val="24"/>
          <w:vertAlign w:val="baseline"/>
          <w:lang w:val="en-US" w:eastAsia="zh-CN"/>
        </w:rPr>
        <w:t>根据学校安排，本年度只申报采购货物品类为：台式计算机、便携式计算机、喷墨打印机、激光打印机、复印机、碎纸机、空调机、家用家具、摄像机等9个类别办公必须货物。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895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sz w:val="28"/>
        <w:szCs w:val="28"/>
      </w:rPr>
      <w:t>-3-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NDljOTA3NGJiZTQwZDk2ZGY5NGRmMTgwNWM3NTQifQ=="/>
  </w:docVars>
  <w:rsids>
    <w:rsidRoot w:val="7BCC378D"/>
    <w:rsid w:val="7BCC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2024-04-15T08:51:00Z</dcterms:created>
  <dc:creator>品诺酒店用品</dc:creator>
  <cp:lastModifiedBy>品诺酒店用品</cp:lastModifiedBy>
  <dcterms:modified xsi:type="dcterms:W3CDTF">2024-04-15T09:00:43Z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2CB8DD2DE9934B5998EA496D6EA1DB80_11</vt:lpwstr>
  </property>
</Properties>
</file>