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桐城师范高等专科学校新校区搬迁工作先进个人推荐表</w:t>
      </w:r>
    </w:p>
    <w:p>
      <w:pPr>
        <w:jc w:val="center"/>
        <w:rPr>
          <w:rFonts w:ascii="楷体" w:hAnsi="楷体" w:eastAsia="楷体"/>
          <w:color w:val="000000"/>
          <w:sz w:val="24"/>
        </w:rPr>
      </w:pPr>
    </w:p>
    <w:p>
      <w:pPr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填表单位（盖章）：</w:t>
      </w:r>
      <w:r>
        <w:rPr>
          <w:rFonts w:ascii="楷体" w:hAnsi="楷体" w:eastAsia="楷体"/>
          <w:color w:val="000000"/>
          <w:sz w:val="28"/>
        </w:rPr>
        <w:t xml:space="preserve">    </w:t>
      </w:r>
      <w:r>
        <w:rPr>
          <w:rFonts w:hint="eastAsia" w:ascii="楷体" w:hAnsi="楷体" w:eastAsia="楷体"/>
          <w:color w:val="000000"/>
          <w:sz w:val="28"/>
        </w:rPr>
        <w:t xml:space="preserve">   </w:t>
      </w:r>
      <w:r>
        <w:rPr>
          <w:rFonts w:ascii="楷体" w:hAnsi="楷体" w:eastAsia="楷体"/>
          <w:color w:val="000000"/>
          <w:sz w:val="28"/>
        </w:rPr>
        <w:t xml:space="preserve">                 </w:t>
      </w:r>
      <w:r>
        <w:rPr>
          <w:rFonts w:hint="eastAsia" w:ascii="楷体" w:hAnsi="楷体" w:eastAsia="楷体"/>
          <w:color w:val="000000"/>
          <w:sz w:val="28"/>
        </w:rPr>
        <w:t>填表人：</w:t>
      </w:r>
      <w:r>
        <w:rPr>
          <w:rFonts w:ascii="楷体" w:hAnsi="楷体" w:eastAsia="楷体"/>
          <w:color w:val="000000"/>
          <w:sz w:val="28"/>
        </w:rPr>
        <w:t xml:space="preserve">       </w:t>
      </w:r>
      <w:r>
        <w:rPr>
          <w:rFonts w:hint="eastAsia" w:ascii="楷体" w:hAnsi="楷体" w:eastAsia="楷体"/>
          <w:color w:val="000000"/>
          <w:sz w:val="28"/>
        </w:rPr>
        <w:t xml:space="preserve">         </w:t>
      </w:r>
      <w:r>
        <w:rPr>
          <w:rFonts w:ascii="楷体" w:hAnsi="楷体" w:eastAsia="楷体"/>
          <w:color w:val="000000"/>
          <w:sz w:val="28"/>
        </w:rPr>
        <w:t xml:space="preserve">     </w:t>
      </w:r>
      <w:r>
        <w:rPr>
          <w:rFonts w:hint="eastAsia" w:ascii="楷体" w:hAnsi="楷体" w:eastAsia="楷体"/>
          <w:color w:val="000000"/>
          <w:sz w:val="28"/>
        </w:rPr>
        <w:t>填表日期：</w:t>
      </w:r>
      <w:r>
        <w:rPr>
          <w:rFonts w:ascii="楷体" w:hAnsi="楷体" w:eastAsia="楷体"/>
          <w:color w:val="000000"/>
          <w:sz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</w:rPr>
        <w:t>202</w:t>
      </w:r>
      <w:r>
        <w:rPr>
          <w:rFonts w:ascii="楷体" w:hAnsi="楷体" w:eastAsia="楷体"/>
          <w:color w:val="000000"/>
          <w:sz w:val="28"/>
        </w:rPr>
        <w:t>2</w:t>
      </w:r>
      <w:r>
        <w:rPr>
          <w:rFonts w:hint="eastAsia" w:ascii="楷体" w:hAnsi="楷体" w:eastAsia="楷体"/>
          <w:color w:val="000000"/>
          <w:sz w:val="28"/>
        </w:rPr>
        <w:t>年  月  日</w:t>
      </w:r>
    </w:p>
    <w:tbl>
      <w:tblPr>
        <w:tblStyle w:val="12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530"/>
        <w:gridCol w:w="1530"/>
        <w:gridCol w:w="1530"/>
        <w:gridCol w:w="1529"/>
        <w:gridCol w:w="1529"/>
        <w:gridCol w:w="1529"/>
        <w:gridCol w:w="1529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民族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政治面貌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学  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电话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宋体"/>
                <w:color w:val="000000"/>
                <w:sz w:val="32"/>
                <w:szCs w:val="24"/>
              </w:rPr>
            </w:pPr>
            <w:bookmarkStart w:id="0" w:name="_GoBack"/>
            <w:r>
              <w:rPr>
                <w:rFonts w:hint="eastAsia" w:ascii="宋体" w:cs="宋体"/>
                <w:color w:val="000000"/>
                <w:sz w:val="32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宋体"/>
                <w:color w:val="000000"/>
                <w:sz w:val="32"/>
                <w:szCs w:val="24"/>
              </w:rPr>
            </w:pPr>
            <w:r>
              <w:rPr>
                <w:rFonts w:hint="eastAsia" w:ascii="宋体" w:cs="宋体"/>
                <w:color w:val="000000"/>
                <w:sz w:val="32"/>
                <w:szCs w:val="24"/>
              </w:rPr>
              <w:t>9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cs="宋体"/>
                <w:color w:val="000000"/>
                <w:sz w:val="32"/>
                <w:szCs w:val="24"/>
              </w:rPr>
            </w:pPr>
            <w:r>
              <w:rPr>
                <w:rFonts w:ascii="宋体" w:cs="宋体"/>
                <w:color w:val="000000"/>
                <w:sz w:val="32"/>
                <w:szCs w:val="24"/>
              </w:rPr>
              <w:t>1</w:t>
            </w:r>
            <w:r>
              <w:rPr>
                <w:rFonts w:hint="eastAsia" w:ascii="宋体" w:cs="宋体"/>
                <w:color w:val="000000"/>
                <w:sz w:val="32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注：本单位可推荐1人，面向处室推荐5人，面向系部推荐5人</w:t>
      </w:r>
    </w:p>
    <w:p>
      <w:pPr>
        <w:widowControl/>
        <w:jc w:val="left"/>
        <w:rPr>
          <w:rFonts w:ascii="楷体" w:hAnsi="楷体" w:eastAsia="楷体"/>
          <w:sz w:val="24"/>
          <w:szCs w:val="24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AndChars" w:linePitch="312" w:charSpace="0"/>
        </w:sectPr>
      </w:pPr>
      <w:r>
        <w:rPr>
          <w:rFonts w:ascii="楷体" w:hAnsi="楷体" w:eastAsia="楷体"/>
          <w:sz w:val="24"/>
          <w:szCs w:val="24"/>
        </w:rPr>
        <w:br w:type="page"/>
      </w:r>
    </w:p>
    <w:p>
      <w:pPr>
        <w:spacing w:line="500" w:lineRule="exac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附件2：</w:t>
      </w:r>
    </w:p>
    <w:p>
      <w:pPr>
        <w:spacing w:line="500" w:lineRule="exact"/>
        <w:rPr>
          <w:rFonts w:hint="eastAsia" w:ascii="仿宋_GB2312" w:eastAsia="仿宋_GB2312" w:hAnsiTheme="minorEastAsia"/>
          <w:bCs/>
          <w:sz w:val="32"/>
          <w:szCs w:val="32"/>
        </w:rPr>
      </w:pPr>
    </w:p>
    <w:p>
      <w:pPr>
        <w:spacing w:line="500" w:lineRule="exact"/>
        <w:ind w:left="420" w:hanging="42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方正小标宋_GBK" w:eastAsia="方正小标宋简体"/>
          <w:bCs/>
          <w:sz w:val="32"/>
          <w:szCs w:val="32"/>
        </w:rPr>
        <w:t>桐城师范高等专科学校新校区搬迁工作先进个人申请表</w:t>
      </w:r>
    </w:p>
    <w:tbl>
      <w:tblPr>
        <w:tblStyle w:val="12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61"/>
        <w:gridCol w:w="814"/>
        <w:gridCol w:w="858"/>
        <w:gridCol w:w="1351"/>
        <w:gridCol w:w="1400"/>
        <w:gridCol w:w="84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0"/>
                <w:sz w:val="28"/>
                <w:szCs w:val="28"/>
              </w:rPr>
              <w:t>历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  门</w:t>
            </w: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8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 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事 迹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（可附页）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  <w:t>部  门</w:t>
            </w:r>
          </w:p>
          <w:p>
            <w:pPr>
              <w:spacing w:line="440" w:lineRule="exact"/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  <w:t>推  荐</w:t>
            </w:r>
          </w:p>
          <w:p>
            <w:pPr>
              <w:spacing w:line="44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20"/>
                <w:sz w:val="28"/>
                <w:szCs w:val="28"/>
              </w:rPr>
              <w:t>意  见</w:t>
            </w: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6020" w:firstLineChars="2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4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eastAsia="仿宋_GB2312" w:hAnsiTheme="minorEastAsia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6"/>
                <w:sz w:val="28"/>
                <w:szCs w:val="28"/>
              </w:rPr>
              <w:t>学校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eastAsia="仿宋_GB2312" w:hAnsiTheme="minorEastAsia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pacing w:val="-6"/>
                <w:sz w:val="28"/>
                <w:szCs w:val="28"/>
              </w:rPr>
              <w:t>意见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(盖章)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ind w:firstLine="600" w:firstLineChars="250"/>
        <w:rPr>
          <w:rFonts w:ascii="楷体_GB2312" w:hAnsi="楷体_GB2312"/>
          <w:sz w:val="24"/>
          <w:szCs w:val="24"/>
        </w:rPr>
      </w:pPr>
    </w:p>
    <w:p/>
    <w:sectPr>
      <w:pgSz w:w="11906" w:h="16838"/>
      <w:pgMar w:top="1247" w:right="1191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ED0C"/>
    <w:multiLevelType w:val="multilevel"/>
    <w:tmpl w:val="567EED0C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14"/>
      <w:isLgl/>
      <w:lvlText w:val="%1.%2.%3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lvlRestart w:val="1"/>
      <w:isLgl/>
      <w:lvlText w:val="%1.%2.%3.%4.%5"/>
      <w:lvlJc w:val="left"/>
      <w:pPr>
        <w:ind w:left="0" w:firstLine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1148DC6"/>
    <w:multiLevelType w:val="multilevel"/>
    <w:tmpl w:val="61148DC6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lvlRestart w:val="1"/>
      <w:isLgl/>
      <w:lvlText w:val="%1.%2.%3.%4.%5"/>
      <w:lvlJc w:val="left"/>
      <w:pPr>
        <w:ind w:left="0" w:firstLine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1433"/>
    <w:rsid w:val="08D87B03"/>
    <w:rsid w:val="09750D17"/>
    <w:rsid w:val="0CD139E7"/>
    <w:rsid w:val="0F4D4B66"/>
    <w:rsid w:val="160468D4"/>
    <w:rsid w:val="18253755"/>
    <w:rsid w:val="1A474D45"/>
    <w:rsid w:val="20A05BEC"/>
    <w:rsid w:val="22F1329B"/>
    <w:rsid w:val="24A07FF7"/>
    <w:rsid w:val="25DD22FD"/>
    <w:rsid w:val="262007E9"/>
    <w:rsid w:val="287241A2"/>
    <w:rsid w:val="2CED36F2"/>
    <w:rsid w:val="2DCA20DD"/>
    <w:rsid w:val="30334DE3"/>
    <w:rsid w:val="332A7565"/>
    <w:rsid w:val="33CD2DB6"/>
    <w:rsid w:val="35871E66"/>
    <w:rsid w:val="35F528C6"/>
    <w:rsid w:val="372D3570"/>
    <w:rsid w:val="44E024F7"/>
    <w:rsid w:val="450C1FB6"/>
    <w:rsid w:val="49DD00E1"/>
    <w:rsid w:val="4C4828B6"/>
    <w:rsid w:val="4CCE47F4"/>
    <w:rsid w:val="51E21433"/>
    <w:rsid w:val="52FA633F"/>
    <w:rsid w:val="5813150E"/>
    <w:rsid w:val="60490B20"/>
    <w:rsid w:val="60CF4BA7"/>
    <w:rsid w:val="70654786"/>
    <w:rsid w:val="71A50610"/>
    <w:rsid w:val="72610388"/>
    <w:rsid w:val="75176C29"/>
    <w:rsid w:val="76AF1701"/>
    <w:rsid w:val="79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 w:firstLineChars="0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50" w:beforeLines="50" w:after="50" w:afterLines="50" w:line="300" w:lineRule="auto"/>
      <w:ind w:left="575" w:hanging="575" w:firstLineChars="0"/>
      <w:jc w:val="left"/>
      <w:outlineLvl w:val="1"/>
    </w:pPr>
    <w:rPr>
      <w:rFonts w:eastAsia="宋体"/>
      <w:b/>
      <w:bCs/>
      <w:sz w:val="24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/>
      <w:spacing w:before="50" w:beforeLines="50" w:after="50" w:afterLines="50" w:line="300" w:lineRule="auto"/>
      <w:ind w:left="0" w:firstLine="0" w:firstLineChars="0"/>
      <w:jc w:val="left"/>
      <w:outlineLvl w:val="2"/>
    </w:pPr>
    <w:rPr>
      <w:rFonts w:eastAsia="宋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pPr>
      <w:spacing w:before="100" w:beforeLines="100" w:after="100" w:afterLines="100" w:line="300" w:lineRule="auto"/>
      <w:ind w:firstLine="1041" w:firstLineChars="200"/>
    </w:pPr>
    <w:rPr>
      <w:szCs w:val="24"/>
    </w:rPr>
  </w:style>
  <w:style w:type="paragraph" w:styleId="11">
    <w:name w:val="Plain Text"/>
    <w:basedOn w:val="1"/>
    <w:qFormat/>
    <w:uiPriority w:val="0"/>
    <w:pPr>
      <w:widowControl/>
      <w:spacing w:beforeAutospacing="0" w:afterAutospacing="0" w:line="300" w:lineRule="auto"/>
      <w:ind w:firstLine="1040" w:firstLineChars="200"/>
      <w:jc w:val="left"/>
    </w:pPr>
    <w:rPr>
      <w:rFonts w:ascii="Times New Roman" w:hAnsi="Times New Roman" w:eastAsia="宋体" w:cs="宋体"/>
      <w:kern w:val="0"/>
      <w:szCs w:val="21"/>
    </w:rPr>
  </w:style>
  <w:style w:type="paragraph" w:customStyle="1" w:styleId="14">
    <w:name w:val="样式1"/>
    <w:basedOn w:val="4"/>
    <w:next w:val="1"/>
    <w:uiPriority w:val="0"/>
    <w:pPr>
      <w:numPr>
        <w:numId w:val="2"/>
      </w:numPr>
      <w:tabs>
        <w:tab w:val="left" w:pos="0"/>
      </w:tabs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2022-01-18T09:08:00Z</dcterms:created>
  <dc:creator>YTDZ</dc:creator>
  <cp:lastModifiedBy>YTDZ</cp:lastModifiedBy>
  <dcterms:modified xsi:type="dcterms:W3CDTF">2022-01-18T09:08:55Z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